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181" w:rsidRDefault="00453181" w:rsidP="00453181">
      <w:pPr>
        <w:spacing w:after="160" w:line="259" w:lineRule="auto"/>
        <w:jc w:val="center"/>
        <w:rPr>
          <w:b/>
          <w:bCs/>
          <w:color w:val="000000"/>
          <w:shd w:val="clear" w:color="auto" w:fill="FFFFFF"/>
        </w:rPr>
      </w:pPr>
    </w:p>
    <w:p w:rsidR="00453181" w:rsidRDefault="00453181" w:rsidP="00453181">
      <w:pPr>
        <w:spacing w:after="160" w:line="259" w:lineRule="auto"/>
        <w:jc w:val="center"/>
        <w:rPr>
          <w:b/>
          <w:bCs/>
          <w:color w:val="000000"/>
          <w:shd w:val="clear" w:color="auto" w:fill="FFFFFF"/>
        </w:rPr>
      </w:pPr>
    </w:p>
    <w:p w:rsidR="00453181" w:rsidRDefault="00453181" w:rsidP="00453181">
      <w:pPr>
        <w:spacing w:after="160" w:line="259" w:lineRule="auto"/>
        <w:jc w:val="center"/>
        <w:rPr>
          <w:b/>
          <w:bCs/>
          <w:color w:val="000000"/>
          <w:shd w:val="clear" w:color="auto" w:fill="FFFFFF"/>
        </w:rPr>
      </w:pPr>
    </w:p>
    <w:p w:rsidR="00453181" w:rsidRDefault="00453181" w:rsidP="00453181">
      <w:pPr>
        <w:spacing w:after="160" w:line="259" w:lineRule="auto"/>
        <w:jc w:val="center"/>
        <w:rPr>
          <w:b/>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p>
    <w:p w:rsidR="00453181" w:rsidRDefault="00453181" w:rsidP="00453181">
      <w:pPr>
        <w:spacing w:after="160" w:line="259" w:lineRule="auto"/>
        <w:jc w:val="center"/>
        <w:rPr>
          <w:bCs/>
          <w:color w:val="000000"/>
          <w:shd w:val="clear" w:color="auto" w:fill="FFFFFF"/>
        </w:rPr>
      </w:pPr>
      <w:r>
        <w:rPr>
          <w:bCs/>
          <w:color w:val="000000"/>
          <w:shd w:val="clear" w:color="auto" w:fill="FFFFFF"/>
        </w:rPr>
        <w:t>Comprehensive Instructional Design Plan: Caffeine</w:t>
      </w:r>
    </w:p>
    <w:p w:rsidR="00453181" w:rsidRDefault="00453181" w:rsidP="00453181">
      <w:pPr>
        <w:spacing w:after="160" w:line="259" w:lineRule="auto"/>
        <w:jc w:val="center"/>
        <w:rPr>
          <w:bCs/>
          <w:color w:val="000000"/>
          <w:shd w:val="clear" w:color="auto" w:fill="FFFFFF"/>
        </w:rPr>
      </w:pPr>
      <w:r>
        <w:rPr>
          <w:bCs/>
          <w:color w:val="000000"/>
          <w:shd w:val="clear" w:color="auto" w:fill="FFFFFF"/>
        </w:rPr>
        <w:t>Leeann Denham</w:t>
      </w:r>
    </w:p>
    <w:p w:rsidR="00453181" w:rsidRDefault="00453181" w:rsidP="00453181">
      <w:pPr>
        <w:spacing w:after="160" w:line="259" w:lineRule="auto"/>
        <w:jc w:val="center"/>
        <w:rPr>
          <w:b/>
          <w:bCs/>
          <w:color w:val="000000"/>
          <w:shd w:val="clear" w:color="auto" w:fill="FFFFFF"/>
        </w:rPr>
      </w:pPr>
      <w:r>
        <w:rPr>
          <w:bCs/>
          <w:color w:val="000000"/>
          <w:shd w:val="clear" w:color="auto" w:fill="FFFFFF"/>
        </w:rPr>
        <w:t>University of West Georgia</w:t>
      </w:r>
      <w:r w:rsidR="001E0269">
        <w:rPr>
          <w:b/>
          <w:bCs/>
          <w:color w:val="000000"/>
          <w:shd w:val="clear" w:color="auto" w:fill="FFFFFF"/>
        </w:rPr>
        <w:br w:type="page"/>
      </w:r>
    </w:p>
    <w:p w:rsidR="009E6A49" w:rsidRDefault="009E6A49" w:rsidP="009E6A49">
      <w:pPr>
        <w:pStyle w:val="NormalWeb"/>
        <w:spacing w:before="0" w:beforeAutospacing="0" w:after="0" w:afterAutospacing="0" w:line="480" w:lineRule="auto"/>
      </w:pPr>
      <w:r>
        <w:rPr>
          <w:b/>
          <w:bCs/>
          <w:color w:val="000000"/>
          <w:shd w:val="clear" w:color="auto" w:fill="FFFFFF"/>
        </w:rPr>
        <w:lastRenderedPageBreak/>
        <w:t>My Client</w:t>
      </w:r>
    </w:p>
    <w:p w:rsidR="009E6A49" w:rsidRDefault="00E409B4" w:rsidP="009E6A49">
      <w:pPr>
        <w:pStyle w:val="NormalWeb"/>
        <w:spacing w:before="0" w:beforeAutospacing="0" w:after="0" w:afterAutospacing="0" w:line="480" w:lineRule="auto"/>
        <w:ind w:firstLine="720"/>
      </w:pPr>
      <w:r>
        <w:rPr>
          <w:color w:val="000000"/>
          <w:shd w:val="clear" w:color="auto" w:fill="FFFFFF"/>
        </w:rPr>
        <w:t xml:space="preserve">Mrs. </w:t>
      </w:r>
      <w:r w:rsidR="009E6A49">
        <w:rPr>
          <w:color w:val="000000"/>
          <w:shd w:val="clear" w:color="auto" w:fill="FFFFFF"/>
        </w:rPr>
        <w:t xml:space="preserve">Christine Rosa, middle school math teacher </w:t>
      </w:r>
    </w:p>
    <w:p w:rsidR="009E6A49" w:rsidRDefault="00453181" w:rsidP="009E6A49">
      <w:pPr>
        <w:pStyle w:val="NormalWeb"/>
        <w:spacing w:before="0" w:beforeAutospacing="0" w:after="0" w:afterAutospacing="0" w:line="480" w:lineRule="auto"/>
        <w:ind w:firstLine="720"/>
      </w:pPr>
      <w:hyperlink r:id="rId7" w:history="1">
        <w:r w:rsidR="009E6A49">
          <w:rPr>
            <w:rStyle w:val="Hyperlink"/>
            <w:color w:val="000000"/>
            <w:shd w:val="clear" w:color="auto" w:fill="FFFFFF"/>
          </w:rPr>
          <w:t>crosa@mountpisgahschool.org</w:t>
        </w:r>
      </w:hyperlink>
    </w:p>
    <w:p w:rsidR="009E6A49" w:rsidRPr="00CA2753" w:rsidRDefault="009E6A49" w:rsidP="009E6A49">
      <w:pPr>
        <w:pStyle w:val="NormalWeb"/>
        <w:spacing w:before="0" w:beforeAutospacing="0" w:after="0" w:afterAutospacing="0" w:line="480" w:lineRule="auto"/>
        <w:ind w:firstLine="720"/>
      </w:pPr>
      <w:r w:rsidRPr="00CA2753">
        <w:rPr>
          <w:color w:val="000000"/>
          <w:shd w:val="clear" w:color="auto" w:fill="FFFFFF"/>
        </w:rPr>
        <w:t>Georgia PSC #: 1359560</w:t>
      </w:r>
    </w:p>
    <w:p w:rsidR="009E6A49" w:rsidRDefault="009E6A49" w:rsidP="009E6A49"/>
    <w:p w:rsidR="009E6A49" w:rsidRDefault="009E6A49" w:rsidP="009E6A49">
      <w:pPr>
        <w:pStyle w:val="NormalWeb"/>
        <w:spacing w:before="0" w:beforeAutospacing="0" w:after="0" w:afterAutospacing="0" w:line="480" w:lineRule="auto"/>
      </w:pPr>
      <w:r>
        <w:rPr>
          <w:b/>
          <w:bCs/>
          <w:color w:val="000000"/>
          <w:shd w:val="clear" w:color="auto" w:fill="FFFFFF"/>
        </w:rPr>
        <w:t>The Instructional Problem</w:t>
      </w:r>
    </w:p>
    <w:p w:rsidR="00C74FA9" w:rsidRDefault="009E6A49" w:rsidP="009E6A49">
      <w:pPr>
        <w:pStyle w:val="NormalWeb"/>
        <w:spacing w:before="0" w:beforeAutospacing="0" w:after="0" w:afterAutospacing="0" w:line="480" w:lineRule="auto"/>
        <w:ind w:firstLine="720"/>
        <w:rPr>
          <w:color w:val="000000"/>
          <w:shd w:val="clear" w:color="auto" w:fill="FFFFFF"/>
        </w:rPr>
      </w:pPr>
      <w:r>
        <w:rPr>
          <w:color w:val="000000"/>
          <w:shd w:val="clear" w:color="auto" w:fill="FFFFFF"/>
        </w:rPr>
        <w:t>Mrs. Rosa currently teaches Algebra 1 to 8t</w:t>
      </w:r>
      <w:r w:rsidR="00C74FA9">
        <w:rPr>
          <w:color w:val="000000"/>
          <w:shd w:val="clear" w:color="auto" w:fill="FFFFFF"/>
        </w:rPr>
        <w:t>h graders. She would like to enhance</w:t>
      </w:r>
      <w:r>
        <w:rPr>
          <w:color w:val="000000"/>
          <w:shd w:val="clear" w:color="auto" w:fill="FFFFFF"/>
        </w:rPr>
        <w:t xml:space="preserve"> </w:t>
      </w:r>
      <w:r w:rsidR="00C74FA9">
        <w:rPr>
          <w:color w:val="000000"/>
          <w:shd w:val="clear" w:color="auto" w:fill="FFFFFF"/>
        </w:rPr>
        <w:t>her lesson on</w:t>
      </w:r>
      <w:r>
        <w:rPr>
          <w:color w:val="000000"/>
          <w:shd w:val="clear" w:color="auto" w:fill="FFFFFF"/>
        </w:rPr>
        <w:t xml:space="preserve"> graphing proportions by adding a computer lab with real-world applications. She didn’t want to change her instruction of the content but was interested in adding a new component </w:t>
      </w:r>
      <w:r w:rsidR="00C74FA9">
        <w:rPr>
          <w:color w:val="000000"/>
          <w:shd w:val="clear" w:color="auto" w:fill="FFFFFF"/>
        </w:rPr>
        <w:t>enriched through visual literacy, both within the teaching of the lesson and the assessment of student understanding</w:t>
      </w:r>
      <w:r>
        <w:rPr>
          <w:color w:val="000000"/>
          <w:shd w:val="clear" w:color="auto" w:fill="FFFFFF"/>
        </w:rPr>
        <w:t xml:space="preserve">. We landed on the topic through anecdotal evidence at middle school sporting events: a rise in the number of energy drinks in the hands of students and adults. </w:t>
      </w:r>
      <w:r w:rsidR="00C74FA9">
        <w:rPr>
          <w:color w:val="000000"/>
          <w:shd w:val="clear" w:color="auto" w:fill="FFFFFF"/>
        </w:rPr>
        <w:t>This topic will a</w:t>
      </w:r>
      <w:r w:rsidR="00496A21">
        <w:rPr>
          <w:color w:val="000000"/>
          <w:shd w:val="clear" w:color="auto" w:fill="FFFFFF"/>
        </w:rPr>
        <w:t>lso serve as an example to students of the everyday use of math in nearly every career from advertising, marketing, retail sales, engineering and so on.</w:t>
      </w:r>
    </w:p>
    <w:p w:rsidR="009E6A49" w:rsidRDefault="009E6A49" w:rsidP="009E6A49">
      <w:pPr>
        <w:pStyle w:val="NormalWeb"/>
        <w:spacing w:before="0" w:beforeAutospacing="0" w:after="0" w:afterAutospacing="0" w:line="480" w:lineRule="auto"/>
        <w:ind w:firstLine="720"/>
      </w:pPr>
      <w:r>
        <w:rPr>
          <w:color w:val="000000"/>
          <w:shd w:val="clear" w:color="auto" w:fill="FFFFFF"/>
        </w:rPr>
        <w:t xml:space="preserve">After a brief presentation to get them started, including an infographic displaying information about caffeine consumption, the students will follow an instruction sheet leading to a graph of caffeine content in 7 different caffeine-containing drinks. Students will convert the data to equal proportions </w:t>
      </w:r>
      <w:r w:rsidR="00CA2753">
        <w:rPr>
          <w:color w:val="000000"/>
          <w:shd w:val="clear" w:color="auto" w:fill="FFFFFF"/>
        </w:rPr>
        <w:t>so that valid comparisons can be made on a column chart</w:t>
      </w:r>
      <w:r>
        <w:rPr>
          <w:color w:val="000000"/>
          <w:shd w:val="clear" w:color="auto" w:fill="FFFFFF"/>
        </w:rPr>
        <w:t xml:space="preserve">. In small groups, students will subsequently create </w:t>
      </w:r>
      <w:proofErr w:type="gramStart"/>
      <w:r>
        <w:rPr>
          <w:color w:val="000000"/>
          <w:shd w:val="clear" w:color="auto" w:fill="FFFFFF"/>
        </w:rPr>
        <w:t>an</w:t>
      </w:r>
      <w:proofErr w:type="gramEnd"/>
      <w:r>
        <w:rPr>
          <w:color w:val="000000"/>
          <w:shd w:val="clear" w:color="auto" w:fill="FFFFFF"/>
        </w:rPr>
        <w:t xml:space="preserve"> </w:t>
      </w:r>
      <w:r w:rsidR="00F41786">
        <w:rPr>
          <w:color w:val="000000"/>
          <w:shd w:val="clear" w:color="auto" w:fill="FFFFFF"/>
        </w:rPr>
        <w:t xml:space="preserve">digital </w:t>
      </w:r>
      <w:r>
        <w:rPr>
          <w:color w:val="000000"/>
          <w:shd w:val="clear" w:color="auto" w:fill="FFFFFF"/>
        </w:rPr>
        <w:t>poster of their combined data in a new graph.</w:t>
      </w:r>
    </w:p>
    <w:p w:rsidR="009E6A49" w:rsidRDefault="009E6A49" w:rsidP="009E6A49">
      <w:pPr>
        <w:pStyle w:val="NormalWeb"/>
        <w:spacing w:before="0" w:beforeAutospacing="0" w:after="0" w:afterAutospacing="0" w:line="480" w:lineRule="auto"/>
        <w:ind w:firstLine="720"/>
      </w:pPr>
      <w:r>
        <w:rPr>
          <w:color w:val="000000"/>
          <w:shd w:val="clear" w:color="auto" w:fill="FFFFFF"/>
        </w:rPr>
        <w:t xml:space="preserve">My artifacts will include a brief introductory </w:t>
      </w:r>
      <w:proofErr w:type="spellStart"/>
      <w:r>
        <w:rPr>
          <w:color w:val="000000"/>
          <w:shd w:val="clear" w:color="auto" w:fill="FFFFFF"/>
        </w:rPr>
        <w:t>Powerpoint</w:t>
      </w:r>
      <w:proofErr w:type="spellEnd"/>
      <w:r w:rsidR="00993495">
        <w:rPr>
          <w:color w:val="000000"/>
          <w:shd w:val="clear" w:color="auto" w:fill="FFFFFF"/>
        </w:rPr>
        <w:t xml:space="preserve"> (</w:t>
      </w:r>
      <w:hyperlink w:anchor="AppendixA" w:history="1">
        <w:r w:rsidR="00993495" w:rsidRPr="00897422">
          <w:rPr>
            <w:rStyle w:val="Hyperlink"/>
            <w:u w:val="none"/>
            <w:shd w:val="clear" w:color="auto" w:fill="FFFFFF"/>
          </w:rPr>
          <w:t>Appendix A</w:t>
        </w:r>
      </w:hyperlink>
      <w:r>
        <w:rPr>
          <w:color w:val="000000"/>
          <w:shd w:val="clear" w:color="auto" w:fill="FFFFFF"/>
        </w:rPr>
        <w:t>), an infographic displaying information about caffeine consumption</w:t>
      </w:r>
      <w:r w:rsidR="00993495">
        <w:rPr>
          <w:color w:val="000000"/>
          <w:shd w:val="clear" w:color="auto" w:fill="FFFFFF"/>
        </w:rPr>
        <w:t xml:space="preserve"> (</w:t>
      </w:r>
      <w:hyperlink w:anchor="AppendixB" w:history="1">
        <w:r w:rsidR="00993495" w:rsidRPr="00897422">
          <w:rPr>
            <w:rStyle w:val="Hyperlink"/>
            <w:u w:val="none"/>
            <w:shd w:val="clear" w:color="auto" w:fill="FFFFFF"/>
          </w:rPr>
          <w:t>Appendix B</w:t>
        </w:r>
      </w:hyperlink>
      <w:r>
        <w:rPr>
          <w:color w:val="000000"/>
          <w:shd w:val="clear" w:color="auto" w:fill="FFFFFF"/>
        </w:rPr>
        <w:t>), and a sample poster using sugar instead of caffeine (</w:t>
      </w:r>
      <w:hyperlink w:anchor="AppendixC" w:history="1">
        <w:r w:rsidRPr="00897422">
          <w:rPr>
            <w:rStyle w:val="Hyperlink"/>
            <w:u w:val="none"/>
            <w:shd w:val="clear" w:color="auto" w:fill="FFFFFF"/>
          </w:rPr>
          <w:t xml:space="preserve">Appendix </w:t>
        </w:r>
        <w:r w:rsidR="00993495" w:rsidRPr="00897422">
          <w:rPr>
            <w:rStyle w:val="Hyperlink"/>
            <w:u w:val="none"/>
            <w:shd w:val="clear" w:color="auto" w:fill="FFFFFF"/>
          </w:rPr>
          <w:t>C</w:t>
        </w:r>
      </w:hyperlink>
      <w:r>
        <w:rPr>
          <w:color w:val="000000"/>
          <w:shd w:val="clear" w:color="auto" w:fill="FFFFFF"/>
        </w:rPr>
        <w:t>). To create this step-by-step lesson, we will use Gagne’s instructional model.</w:t>
      </w:r>
    </w:p>
    <w:p w:rsidR="009E6A49" w:rsidRDefault="009E6A49" w:rsidP="009E6A49">
      <w:pPr>
        <w:pStyle w:val="NormalWeb"/>
        <w:spacing w:before="0" w:beforeAutospacing="0" w:after="0" w:afterAutospacing="0" w:line="480" w:lineRule="auto"/>
      </w:pPr>
      <w:r>
        <w:rPr>
          <w:b/>
          <w:bCs/>
          <w:color w:val="000000"/>
          <w:shd w:val="clear" w:color="auto" w:fill="FFFFFF"/>
        </w:rPr>
        <w:t>The Instructional Model</w:t>
      </w:r>
    </w:p>
    <w:p w:rsidR="009E6A49" w:rsidRDefault="009E6A49" w:rsidP="009E6A49">
      <w:pPr>
        <w:pStyle w:val="NormalWeb"/>
        <w:spacing w:before="0" w:beforeAutospacing="0" w:after="0" w:afterAutospacing="0" w:line="480" w:lineRule="auto"/>
        <w:ind w:firstLine="720"/>
      </w:pPr>
      <w:r>
        <w:rPr>
          <w:color w:val="000000"/>
        </w:rPr>
        <w:lastRenderedPageBreak/>
        <w:t>Robert Gagne’s step-by-step set of directives based on information processing with a focus on intellectual skills is the framework Mrs. Rosa and I have decided to employ to design this lesson. The structure and organization of Gagne’s prescribed nine steps lends itself to teaching numerous units, especially those that are procedural in nature.</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 xml:space="preserve">Gaining attention: The hook will be a one-minute video commercial advertising the energy drink, </w:t>
      </w:r>
      <w:proofErr w:type="spellStart"/>
      <w:r>
        <w:rPr>
          <w:color w:val="000000"/>
        </w:rPr>
        <w:t>Lucozade</w:t>
      </w:r>
      <w:proofErr w:type="spellEnd"/>
      <w:r>
        <w:rPr>
          <w:color w:val="000000"/>
        </w:rPr>
        <w:t xml:space="preserve">. The product marketers claim that </w:t>
      </w:r>
      <w:proofErr w:type="spellStart"/>
      <w:r>
        <w:rPr>
          <w:color w:val="000000"/>
        </w:rPr>
        <w:t>Lucozade</w:t>
      </w:r>
      <w:proofErr w:type="spellEnd"/>
      <w:r>
        <w:rPr>
          <w:color w:val="000000"/>
        </w:rPr>
        <w:t xml:space="preserve"> will help you “find your flow” in miraculous, outrageous ways.</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 xml:space="preserve">Informing the Learner of the Objectives: Students will learn that their goal is to find data regarding caffeine content in several drinks, perform the conversion required to compare the caffeine amounts, and present the information in a visual display (part one is individual, part two is in a small group). </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Stimulating recall of prior learning: Students learned about proportions and displaying information graphically in a prior lesson. In this lesson, they will have to apply that knowledge in a real-world context and apply design elements to increase the effectiveness of their work.</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 xml:space="preserve">Presenting the stimulus: Students will see examples of caffeine amounts in “normalized” container sizes for several energy drinks in the introductory </w:t>
      </w:r>
      <w:proofErr w:type="spellStart"/>
      <w:r>
        <w:rPr>
          <w:color w:val="000000"/>
        </w:rPr>
        <w:t>Powerpoint</w:t>
      </w:r>
      <w:proofErr w:type="spellEnd"/>
      <w:r>
        <w:rPr>
          <w:color w:val="000000"/>
        </w:rPr>
        <w:t xml:space="preserve">. After the </w:t>
      </w:r>
      <w:proofErr w:type="spellStart"/>
      <w:r>
        <w:rPr>
          <w:color w:val="000000"/>
        </w:rPr>
        <w:t>Powerpoint</w:t>
      </w:r>
      <w:proofErr w:type="spellEnd"/>
      <w:r>
        <w:rPr>
          <w:color w:val="000000"/>
        </w:rPr>
        <w:t xml:space="preserve">, they will be given the handout for the self-directed lab which will require them to use </w:t>
      </w:r>
      <w:hyperlink r:id="rId8" w:history="1">
        <w:r>
          <w:rPr>
            <w:rStyle w:val="Hyperlink"/>
            <w:color w:val="000000"/>
          </w:rPr>
          <w:t>www.kiddle.co</w:t>
        </w:r>
      </w:hyperlink>
      <w:r>
        <w:rPr>
          <w:color w:val="000000"/>
        </w:rPr>
        <w:t xml:space="preserve"> to perform searches for caffeine content information.</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Providing learning guidance: At the end of each day of this 3-day lesson, there will be an opportunity for a few students to present the status of their work. Inevitably, other students will respond with “Oh! That’s how you do that!”</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lastRenderedPageBreak/>
        <w:t>Eliciting performance: The daily in-process student presentations will allow for feedback as well as idea inspiration for other students.</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Providing feedback: The teacher will interact with the students throughout this project, providing individual and whole group feedback.</w:t>
      </w:r>
    </w:p>
    <w:p w:rsidR="009E6A49" w:rsidRDefault="009E6A49" w:rsidP="009E6A49">
      <w:pPr>
        <w:pStyle w:val="NormalWeb"/>
        <w:numPr>
          <w:ilvl w:val="0"/>
          <w:numId w:val="5"/>
        </w:numPr>
        <w:spacing w:before="0" w:beforeAutospacing="0" w:after="0" w:afterAutospacing="0" w:line="480" w:lineRule="auto"/>
        <w:textAlignment w:val="baseline"/>
        <w:rPr>
          <w:color w:val="000000"/>
        </w:rPr>
      </w:pPr>
      <w:r>
        <w:rPr>
          <w:color w:val="000000"/>
        </w:rPr>
        <w:t>Assessing performance: Students will tweak their work based on feedback. The 3-day lesson will be assessed through a rubric.</w:t>
      </w:r>
    </w:p>
    <w:p w:rsidR="004111A9" w:rsidRDefault="009E6A49" w:rsidP="004111A9">
      <w:pPr>
        <w:pStyle w:val="NormalWeb"/>
        <w:numPr>
          <w:ilvl w:val="0"/>
          <w:numId w:val="5"/>
        </w:numPr>
        <w:spacing w:before="0" w:beforeAutospacing="0" w:after="0" w:afterAutospacing="0" w:line="480" w:lineRule="auto"/>
        <w:textAlignment w:val="baseline"/>
        <w:rPr>
          <w:color w:val="000000"/>
        </w:rPr>
      </w:pPr>
      <w:r>
        <w:rPr>
          <w:color w:val="000000"/>
        </w:rPr>
        <w:t>Enhancing retention and transfer: Part two of this lesson requires work in small groups. Their creation of a poster of combined student data, along with some statistics regarding recommended caffeine consumption amounts for children and adults with the appropriate use of images, will increase the likelihood of mastery of graphing proportions.</w:t>
      </w:r>
    </w:p>
    <w:p w:rsidR="009E6A49" w:rsidRPr="004111A9" w:rsidRDefault="009E6A49" w:rsidP="004111A9">
      <w:pPr>
        <w:pStyle w:val="NormalWeb"/>
        <w:spacing w:before="0" w:beforeAutospacing="0" w:after="0" w:afterAutospacing="0" w:line="480" w:lineRule="auto"/>
        <w:textAlignment w:val="baseline"/>
        <w:rPr>
          <w:color w:val="000000"/>
        </w:rPr>
      </w:pPr>
      <w:r w:rsidRPr="004111A9">
        <w:rPr>
          <w:b/>
          <w:bCs/>
          <w:color w:val="000000"/>
          <w:shd w:val="clear" w:color="auto" w:fill="FFFFFF"/>
        </w:rPr>
        <w:t>Description of the Lesson</w:t>
      </w:r>
    </w:p>
    <w:p w:rsidR="009E6A49" w:rsidRDefault="009E6A49" w:rsidP="009E6A49">
      <w:pPr>
        <w:pStyle w:val="NormalWeb"/>
        <w:spacing w:before="0" w:beforeAutospacing="0" w:after="0" w:afterAutospacing="0" w:line="480" w:lineRule="auto"/>
        <w:ind w:firstLine="720"/>
      </w:pPr>
      <w:r>
        <w:rPr>
          <w:color w:val="000000"/>
          <w:shd w:val="clear" w:color="auto" w:fill="FFFFFF"/>
        </w:rPr>
        <w:t>This lesson is intended to fulfill the following student objectives:</w:t>
      </w:r>
    </w:p>
    <w:p w:rsidR="009E6A49" w:rsidRDefault="009E6A49" w:rsidP="009E6A49">
      <w:pPr>
        <w:pStyle w:val="NormalWeb"/>
        <w:numPr>
          <w:ilvl w:val="0"/>
          <w:numId w:val="6"/>
        </w:numPr>
        <w:shd w:val="clear" w:color="auto" w:fill="FFFFFF"/>
        <w:spacing w:before="0" w:beforeAutospacing="0" w:after="0" w:afterAutospacing="0" w:line="480" w:lineRule="auto"/>
        <w:textAlignment w:val="baseline"/>
        <w:rPr>
          <w:color w:val="000000"/>
        </w:rPr>
      </w:pPr>
      <w:r>
        <w:rPr>
          <w:color w:val="000000"/>
          <w:shd w:val="clear" w:color="auto" w:fill="FFFFFF"/>
        </w:rPr>
        <w:t xml:space="preserve">The student will calculate equivalent </w:t>
      </w:r>
      <w:r w:rsidR="00CA2753">
        <w:rPr>
          <w:color w:val="000000"/>
          <w:shd w:val="clear" w:color="auto" w:fill="FFFFFF"/>
        </w:rPr>
        <w:t>ratios.</w:t>
      </w:r>
    </w:p>
    <w:p w:rsidR="009E6A49" w:rsidRDefault="009E6A49" w:rsidP="009E6A49">
      <w:pPr>
        <w:pStyle w:val="NormalWeb"/>
        <w:numPr>
          <w:ilvl w:val="0"/>
          <w:numId w:val="6"/>
        </w:numPr>
        <w:shd w:val="clear" w:color="auto" w:fill="FFFFFF"/>
        <w:spacing w:before="0" w:beforeAutospacing="0" w:after="0" w:afterAutospacing="0" w:line="480" w:lineRule="auto"/>
        <w:textAlignment w:val="baseline"/>
        <w:rPr>
          <w:color w:val="000000"/>
        </w:rPr>
      </w:pPr>
      <w:r>
        <w:rPr>
          <w:color w:val="000000"/>
          <w:shd w:val="clear" w:color="auto" w:fill="FFFFFF"/>
        </w:rPr>
        <w:t>Working individually, the student will graph proportional relationships from the c</w:t>
      </w:r>
      <w:r w:rsidR="00CA2753">
        <w:rPr>
          <w:color w:val="000000"/>
          <w:shd w:val="clear" w:color="auto" w:fill="FFFFFF"/>
        </w:rPr>
        <w:t>alculated ratios</w:t>
      </w:r>
      <w:r>
        <w:rPr>
          <w:color w:val="000000"/>
          <w:shd w:val="clear" w:color="auto" w:fill="FFFFFF"/>
        </w:rPr>
        <w:t>.</w:t>
      </w:r>
    </w:p>
    <w:p w:rsidR="009E6A49" w:rsidRDefault="009E6A49" w:rsidP="009E6A49">
      <w:pPr>
        <w:pStyle w:val="NormalWeb"/>
        <w:numPr>
          <w:ilvl w:val="0"/>
          <w:numId w:val="6"/>
        </w:numPr>
        <w:shd w:val="clear" w:color="auto" w:fill="FFFFFF"/>
        <w:spacing w:before="0" w:beforeAutospacing="0" w:after="0" w:afterAutospacing="0" w:line="480" w:lineRule="auto"/>
        <w:textAlignment w:val="baseline"/>
        <w:rPr>
          <w:color w:val="000000"/>
        </w:rPr>
      </w:pPr>
      <w:r>
        <w:rPr>
          <w:color w:val="000000"/>
          <w:shd w:val="clear" w:color="auto" w:fill="FFFFFF"/>
        </w:rPr>
        <w:t>In a small group, the student will design and create a meaningful poster incorporating elements of design such as line, space, and color.</w:t>
      </w:r>
    </w:p>
    <w:p w:rsidR="009E6A49" w:rsidRDefault="009E6A49" w:rsidP="009E6A49">
      <w:pPr>
        <w:pStyle w:val="NormalWeb"/>
        <w:numPr>
          <w:ilvl w:val="0"/>
          <w:numId w:val="6"/>
        </w:numPr>
        <w:shd w:val="clear" w:color="auto" w:fill="FFFFFF"/>
        <w:spacing w:before="0" w:beforeAutospacing="0" w:after="0" w:afterAutospacing="0" w:line="480" w:lineRule="auto"/>
        <w:textAlignment w:val="baseline"/>
        <w:rPr>
          <w:color w:val="000000"/>
        </w:rPr>
      </w:pPr>
      <w:r>
        <w:rPr>
          <w:color w:val="000000"/>
          <w:shd w:val="clear" w:color="auto" w:fill="FFFFFF"/>
        </w:rPr>
        <w:t>The student will practice the ethical use of materials.</w:t>
      </w:r>
    </w:p>
    <w:p w:rsidR="009E6A49" w:rsidRDefault="009E6A49" w:rsidP="009E6A49">
      <w:pPr>
        <w:pStyle w:val="NormalWeb"/>
        <w:numPr>
          <w:ilvl w:val="0"/>
          <w:numId w:val="6"/>
        </w:numPr>
        <w:shd w:val="clear" w:color="auto" w:fill="FFFFFF"/>
        <w:spacing w:before="0" w:beforeAutospacing="0" w:after="0" w:afterAutospacing="0" w:line="480" w:lineRule="auto"/>
        <w:textAlignment w:val="baseline"/>
        <w:rPr>
          <w:color w:val="000000"/>
        </w:rPr>
      </w:pPr>
      <w:r>
        <w:rPr>
          <w:color w:val="000000"/>
          <w:shd w:val="clear" w:color="auto" w:fill="FFFFFF"/>
        </w:rPr>
        <w:t>The student will work collaboratively in a small group.</w:t>
      </w:r>
    </w:p>
    <w:p w:rsidR="009E6A49" w:rsidRDefault="009E6A49" w:rsidP="004111A9">
      <w:pPr>
        <w:pStyle w:val="NormalWeb"/>
        <w:spacing w:before="0" w:beforeAutospacing="0" w:after="0" w:afterAutospacing="0" w:line="480" w:lineRule="auto"/>
        <w:ind w:firstLine="720"/>
      </w:pPr>
      <w:r>
        <w:rPr>
          <w:color w:val="000000"/>
          <w:shd w:val="clear" w:color="auto" w:fill="FFFFFF"/>
        </w:rPr>
        <w:t xml:space="preserve">The lesson will open with Mrs. Rosa showing students an advertisement for the European energy drink, </w:t>
      </w:r>
      <w:proofErr w:type="spellStart"/>
      <w:r>
        <w:rPr>
          <w:color w:val="000000"/>
          <w:shd w:val="clear" w:color="auto" w:fill="FFFFFF"/>
        </w:rPr>
        <w:t>Lucozade</w:t>
      </w:r>
      <w:proofErr w:type="spellEnd"/>
      <w:r>
        <w:rPr>
          <w:color w:val="000000"/>
          <w:shd w:val="clear" w:color="auto" w:fill="FFFFFF"/>
        </w:rPr>
        <w:t xml:space="preserve">. This visual and auditory experience will hook students into the topic to be explored. The teacher will then show </w:t>
      </w:r>
      <w:r w:rsidRPr="00993495">
        <w:rPr>
          <w:color w:val="000000"/>
          <w:shd w:val="clear" w:color="auto" w:fill="FFFFFF"/>
        </w:rPr>
        <w:t xml:space="preserve">the </w:t>
      </w:r>
      <w:r w:rsidRPr="0022262A">
        <w:rPr>
          <w:color w:val="000000"/>
          <w:shd w:val="clear" w:color="auto" w:fill="FFFFFF"/>
        </w:rPr>
        <w:t>“Caffeine Safety” infographic</w:t>
      </w:r>
      <w:r>
        <w:rPr>
          <w:color w:val="000000"/>
          <w:shd w:val="clear" w:color="auto" w:fill="FFFFFF"/>
        </w:rPr>
        <w:t xml:space="preserve"> I created for a brief but poignant explanation of the reality of caffeine use</w:t>
      </w:r>
      <w:r w:rsidR="0022262A">
        <w:rPr>
          <w:color w:val="000000"/>
          <w:shd w:val="clear" w:color="auto" w:fill="FFFFFF"/>
        </w:rPr>
        <w:t xml:space="preserve"> (</w:t>
      </w:r>
      <w:hyperlink w:anchor="AppendixB" w:history="1">
        <w:r w:rsidR="0022262A" w:rsidRPr="0022262A">
          <w:rPr>
            <w:rStyle w:val="Hyperlink"/>
            <w:u w:val="none"/>
            <w:shd w:val="clear" w:color="auto" w:fill="FFFFFF"/>
          </w:rPr>
          <w:t>Appendix B</w:t>
        </w:r>
      </w:hyperlink>
      <w:r w:rsidR="0022262A">
        <w:rPr>
          <w:color w:val="000000"/>
          <w:shd w:val="clear" w:color="auto" w:fill="FFFFFF"/>
        </w:rPr>
        <w:t>)</w:t>
      </w:r>
      <w:r>
        <w:rPr>
          <w:color w:val="000000"/>
          <w:shd w:val="clear" w:color="auto" w:fill="FFFFFF"/>
        </w:rPr>
        <w:t xml:space="preserve">. The previous two visuals </w:t>
      </w:r>
      <w:r>
        <w:rPr>
          <w:color w:val="000000"/>
          <w:shd w:val="clear" w:color="auto" w:fill="FFFFFF"/>
        </w:rPr>
        <w:lastRenderedPageBreak/>
        <w:t xml:space="preserve">are housed in the </w:t>
      </w:r>
      <w:proofErr w:type="spellStart"/>
      <w:r w:rsidR="0007599B">
        <w:rPr>
          <w:color w:val="000000"/>
          <w:shd w:val="clear" w:color="auto" w:fill="FFFFFF"/>
        </w:rPr>
        <w:t>Powerpoint</w:t>
      </w:r>
      <w:proofErr w:type="spellEnd"/>
      <w:r w:rsidR="0007599B">
        <w:rPr>
          <w:color w:val="000000"/>
          <w:shd w:val="clear" w:color="auto" w:fill="FFFFFF"/>
        </w:rPr>
        <w:t xml:space="preserve"> (</w:t>
      </w:r>
      <w:hyperlink w:anchor="AppendixA" w:history="1">
        <w:r w:rsidR="0007599B" w:rsidRPr="0022262A">
          <w:rPr>
            <w:rStyle w:val="Hyperlink"/>
            <w:u w:val="none"/>
            <w:shd w:val="clear" w:color="auto" w:fill="FFFFFF"/>
          </w:rPr>
          <w:t>Appendix A</w:t>
        </w:r>
      </w:hyperlink>
      <w:r>
        <w:rPr>
          <w:color w:val="000000"/>
          <w:shd w:val="clear" w:color="auto" w:fill="FFFFFF"/>
        </w:rPr>
        <w:t xml:space="preserve">). The subsequent slide is the introduction to the tasks students will be undertaking. The teacher will show 6 caffeine-containing drinks along with the amount of caffeine in each. The next step is to create equivalent proportions (taught in a prior lesson - the intent for this lesson is to apply that skill to a real-world application as well as to assess their learning of that skill) so that the caffeine content can be easily compared. Students will then be given </w:t>
      </w:r>
      <w:r w:rsidRPr="0022262A">
        <w:rPr>
          <w:color w:val="000000"/>
          <w:shd w:val="clear" w:color="auto" w:fill="FFFFFF"/>
        </w:rPr>
        <w:t>the instructions</w:t>
      </w:r>
      <w:r w:rsidR="00993495">
        <w:rPr>
          <w:color w:val="000000"/>
          <w:shd w:val="clear" w:color="auto" w:fill="FFFFFF"/>
        </w:rPr>
        <w:t xml:space="preserve"> for the 3-day lab (</w:t>
      </w:r>
      <w:hyperlink w:anchor="AppendixD" w:history="1">
        <w:r w:rsidR="00993495" w:rsidRPr="0022262A">
          <w:rPr>
            <w:rStyle w:val="Hyperlink"/>
            <w:u w:val="none"/>
            <w:shd w:val="clear" w:color="auto" w:fill="FFFFFF"/>
          </w:rPr>
          <w:t>Appendix D</w:t>
        </w:r>
      </w:hyperlink>
      <w:r w:rsidR="00993495">
        <w:rPr>
          <w:color w:val="000000"/>
          <w:shd w:val="clear" w:color="auto" w:fill="FFFFFF"/>
        </w:rPr>
        <w:t>)</w:t>
      </w:r>
      <w:r>
        <w:rPr>
          <w:color w:val="000000"/>
          <w:shd w:val="clear" w:color="auto" w:fill="FFFFFF"/>
        </w:rPr>
        <w:t xml:space="preserve">. Students will be given 1.5 class periods for each of the tasks. First, they will individually research caffeine content of drinks of their choice, “normalize” the proportions, and graph their results. On days two and three, students will work in small groups to create </w:t>
      </w:r>
      <w:r w:rsidR="00F41786">
        <w:rPr>
          <w:color w:val="000000"/>
          <w:shd w:val="clear" w:color="auto" w:fill="FFFFFF"/>
        </w:rPr>
        <w:t>a digital</w:t>
      </w:r>
      <w:r>
        <w:rPr>
          <w:color w:val="000000"/>
          <w:shd w:val="clear" w:color="auto" w:fill="FFFFFF"/>
        </w:rPr>
        <w:t xml:space="preserve"> poster using the technology of their choice. They will be given a link to my</w:t>
      </w:r>
      <w:r w:rsidRPr="00993495">
        <w:rPr>
          <w:color w:val="000000"/>
          <w:shd w:val="clear" w:color="auto" w:fill="FFFFFF"/>
        </w:rPr>
        <w:t xml:space="preserve"> </w:t>
      </w:r>
      <w:hyperlink r:id="rId9" w:history="1">
        <w:r w:rsidRPr="00993495">
          <w:rPr>
            <w:rStyle w:val="Hyperlink"/>
            <w:color w:val="1155CC"/>
            <w:u w:val="none"/>
            <w:shd w:val="clear" w:color="auto" w:fill="FFFFFF"/>
          </w:rPr>
          <w:t>assignment 1</w:t>
        </w:r>
      </w:hyperlink>
      <w:r>
        <w:rPr>
          <w:color w:val="000000"/>
          <w:shd w:val="clear" w:color="auto" w:fill="FFFFFF"/>
        </w:rPr>
        <w:t xml:space="preserve"> from this class (MEDT 7490) as an overview of the elements of design. In addition, I have created a </w:t>
      </w:r>
      <w:r w:rsidRPr="0022262A">
        <w:rPr>
          <w:shd w:val="clear" w:color="auto" w:fill="FFFFFF"/>
        </w:rPr>
        <w:t>sample poster</w:t>
      </w:r>
      <w:r>
        <w:rPr>
          <w:color w:val="000000"/>
          <w:shd w:val="clear" w:color="auto" w:fill="FFFFFF"/>
        </w:rPr>
        <w:t xml:space="preserve"> using sugar instead of caffeine which will also be available to them</w:t>
      </w:r>
      <w:r w:rsidR="0007599B">
        <w:rPr>
          <w:color w:val="000000"/>
          <w:shd w:val="clear" w:color="auto" w:fill="FFFFFF"/>
        </w:rPr>
        <w:t xml:space="preserve"> (</w:t>
      </w:r>
      <w:hyperlink w:anchor="AppendixC" w:history="1">
        <w:r w:rsidR="0007599B" w:rsidRPr="0022262A">
          <w:rPr>
            <w:rStyle w:val="Hyperlink"/>
            <w:u w:val="none"/>
            <w:shd w:val="clear" w:color="auto" w:fill="FFFFFF"/>
          </w:rPr>
          <w:t>Appendix C</w:t>
        </w:r>
      </w:hyperlink>
      <w:r w:rsidR="00993495">
        <w:rPr>
          <w:color w:val="000000"/>
          <w:shd w:val="clear" w:color="auto" w:fill="FFFFFF"/>
        </w:rPr>
        <w:t>)</w:t>
      </w:r>
      <w:r>
        <w:rPr>
          <w:color w:val="000000"/>
          <w:shd w:val="clear" w:color="auto" w:fill="FFFFFF"/>
        </w:rPr>
        <w:t>. Following the elements of design such as line, space, and color, the poster should contain at a minimum a graph of a selection of their researched drinks as well as recommended caffeine consumption amounts for children and adults. Each group will be given two minutes for a mini-presentation of their work at the end of day three.</w:t>
      </w:r>
    </w:p>
    <w:p w:rsidR="009E6A49" w:rsidRDefault="009E6A49" w:rsidP="009E6A49">
      <w:pPr>
        <w:pStyle w:val="NormalWeb"/>
        <w:spacing w:before="0" w:beforeAutospacing="0" w:after="0" w:afterAutospacing="0" w:line="480" w:lineRule="auto"/>
      </w:pPr>
      <w:r>
        <w:rPr>
          <w:b/>
          <w:bCs/>
          <w:color w:val="000000"/>
          <w:shd w:val="clear" w:color="auto" w:fill="FFFFFF"/>
        </w:rPr>
        <w:t>Methods of Assessment / Evaluation</w:t>
      </w:r>
    </w:p>
    <w:p w:rsidR="00DD12F1" w:rsidRDefault="009E6A49" w:rsidP="00496A21">
      <w:pPr>
        <w:pStyle w:val="NormalWeb"/>
        <w:spacing w:before="0" w:beforeAutospacing="0" w:after="0" w:afterAutospacing="0" w:line="480" w:lineRule="auto"/>
        <w:ind w:firstLine="720"/>
        <w:rPr>
          <w:b/>
          <w:color w:val="000000"/>
          <w:shd w:val="clear" w:color="auto" w:fill="FFFFFF"/>
        </w:rPr>
      </w:pPr>
      <w:r>
        <w:rPr>
          <w:color w:val="000000"/>
          <w:shd w:val="clear" w:color="auto" w:fill="FFFFFF"/>
        </w:rPr>
        <w:t xml:space="preserve">The final products are the individual student graphs of caffeine data and the small group poster. Both products will be shared with the teacher through Google sheets so that she can assess student understanding of the objectives. The teacher will assess the entire project using the rubric below which includes </w:t>
      </w:r>
      <w:r w:rsidR="00DD12F1">
        <w:rPr>
          <w:color w:val="000000"/>
          <w:shd w:val="clear" w:color="auto" w:fill="FFFFFF"/>
        </w:rPr>
        <w:t xml:space="preserve">the evaluation of products as well as </w:t>
      </w:r>
      <w:r>
        <w:rPr>
          <w:color w:val="000000"/>
          <w:shd w:val="clear" w:color="auto" w:fill="FFFFFF"/>
        </w:rPr>
        <w:t>her own observation of the students working.</w:t>
      </w:r>
    </w:p>
    <w:p w:rsidR="004111A9" w:rsidRDefault="004111A9">
      <w:pPr>
        <w:spacing w:after="160" w:line="259" w:lineRule="auto"/>
        <w:rPr>
          <w:b/>
          <w:color w:val="000000"/>
          <w:shd w:val="clear" w:color="auto" w:fill="FFFFFF"/>
        </w:rPr>
      </w:pPr>
      <w:r>
        <w:rPr>
          <w:b/>
          <w:color w:val="000000"/>
          <w:shd w:val="clear" w:color="auto" w:fill="FFFFFF"/>
        </w:rPr>
        <w:br w:type="page"/>
      </w:r>
    </w:p>
    <w:p w:rsidR="00DD12F1" w:rsidRPr="00DD12F1" w:rsidRDefault="00DD12F1" w:rsidP="00DD12F1">
      <w:pPr>
        <w:pStyle w:val="NormalWeb"/>
        <w:spacing w:before="0" w:beforeAutospacing="0" w:after="0" w:afterAutospacing="0" w:line="480" w:lineRule="auto"/>
        <w:jc w:val="center"/>
        <w:rPr>
          <w:b/>
          <w:color w:val="000000"/>
          <w:shd w:val="clear" w:color="auto" w:fill="FFFFFF"/>
        </w:rPr>
      </w:pPr>
      <w:r w:rsidRPr="00DD12F1">
        <w:rPr>
          <w:b/>
          <w:color w:val="000000"/>
          <w:shd w:val="clear" w:color="auto" w:fill="FFFFFF"/>
        </w:rPr>
        <w:lastRenderedPageBreak/>
        <w:t>Rubric for Caffeine Content Project</w:t>
      </w:r>
    </w:p>
    <w:tbl>
      <w:tblPr>
        <w:tblW w:w="9530" w:type="dxa"/>
        <w:tblCellMar>
          <w:top w:w="15" w:type="dxa"/>
          <w:left w:w="15" w:type="dxa"/>
          <w:bottom w:w="15" w:type="dxa"/>
          <w:right w:w="15" w:type="dxa"/>
        </w:tblCellMar>
        <w:tblLook w:val="04A0" w:firstRow="1" w:lastRow="0" w:firstColumn="1" w:lastColumn="0" w:noHBand="0" w:noVBand="1"/>
      </w:tblPr>
      <w:tblGrid>
        <w:gridCol w:w="1520"/>
        <w:gridCol w:w="1710"/>
        <w:gridCol w:w="1498"/>
        <w:gridCol w:w="1611"/>
        <w:gridCol w:w="1604"/>
        <w:gridCol w:w="1587"/>
      </w:tblGrid>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rsidP="00466E0E">
            <w:pPr>
              <w:pStyle w:val="NormalWeb"/>
              <w:spacing w:before="0" w:beforeAutospacing="0" w:after="0" w:afterAutospacing="0"/>
              <w:jc w:val="center"/>
              <w:rPr>
                <w:rFonts w:ascii="Arial Narrow" w:hAnsi="Arial Narrow"/>
                <w:b/>
              </w:rPr>
            </w:pPr>
            <w:r w:rsidRPr="00466E0E">
              <w:rPr>
                <w:rFonts w:ascii="Arial Narrow" w:hAnsi="Arial Narrow"/>
                <w:b/>
                <w:color w:val="000000"/>
                <w:shd w:val="clear" w:color="auto" w:fill="FFFFFF"/>
              </w:rPr>
              <w:t>Standard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rsidP="00466E0E">
            <w:pPr>
              <w:pStyle w:val="NormalWeb"/>
              <w:spacing w:before="0" w:beforeAutospacing="0" w:after="0" w:afterAutospacing="0"/>
              <w:jc w:val="center"/>
              <w:rPr>
                <w:rFonts w:ascii="Arial Narrow" w:hAnsi="Arial Narrow"/>
                <w:b/>
                <w:i/>
              </w:rPr>
            </w:pPr>
            <w:r w:rsidRPr="00466E0E">
              <w:rPr>
                <w:rFonts w:ascii="Arial Narrow" w:hAnsi="Arial Narrow"/>
                <w:b/>
                <w:i/>
                <w:color w:val="000000"/>
                <w:shd w:val="clear" w:color="auto" w:fill="FFFFFF"/>
              </w:rPr>
              <w:t>Advanced</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4</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rsidP="00466E0E">
            <w:pPr>
              <w:pStyle w:val="NormalWeb"/>
              <w:spacing w:before="0" w:beforeAutospacing="0" w:after="0" w:afterAutospacing="0"/>
              <w:jc w:val="center"/>
              <w:rPr>
                <w:rFonts w:ascii="Arial Narrow" w:hAnsi="Arial Narrow"/>
                <w:b/>
                <w:i/>
              </w:rPr>
            </w:pPr>
            <w:r w:rsidRPr="00466E0E">
              <w:rPr>
                <w:rFonts w:ascii="Arial Narrow" w:hAnsi="Arial Narrow"/>
                <w:b/>
                <w:i/>
                <w:color w:val="000000"/>
                <w:shd w:val="clear" w:color="auto" w:fill="FFFFFF"/>
              </w:rPr>
              <w:t>Proficient</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3</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rsidP="00466E0E">
            <w:pPr>
              <w:pStyle w:val="NormalWeb"/>
              <w:spacing w:before="0" w:beforeAutospacing="0" w:after="0" w:afterAutospacing="0"/>
              <w:jc w:val="center"/>
              <w:rPr>
                <w:rFonts w:ascii="Arial Narrow" w:hAnsi="Arial Narrow"/>
                <w:b/>
                <w:i/>
              </w:rPr>
            </w:pPr>
            <w:r w:rsidRPr="00466E0E">
              <w:rPr>
                <w:rFonts w:ascii="Arial Narrow" w:hAnsi="Arial Narrow"/>
                <w:b/>
                <w:i/>
                <w:color w:val="000000"/>
                <w:shd w:val="clear" w:color="auto" w:fill="FFFFFF"/>
              </w:rPr>
              <w:t>Basic</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2</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rsidP="00466E0E">
            <w:pPr>
              <w:pStyle w:val="NormalWeb"/>
              <w:spacing w:before="0" w:beforeAutospacing="0" w:after="0" w:afterAutospacing="0"/>
              <w:jc w:val="center"/>
              <w:rPr>
                <w:rFonts w:ascii="Arial Narrow" w:hAnsi="Arial Narrow"/>
                <w:b/>
                <w:i/>
              </w:rPr>
            </w:pPr>
            <w:r w:rsidRPr="00466E0E">
              <w:rPr>
                <w:rFonts w:ascii="Arial Narrow" w:hAnsi="Arial Narrow"/>
                <w:b/>
                <w:i/>
                <w:color w:val="000000"/>
                <w:shd w:val="clear" w:color="auto" w:fill="FFFFFF"/>
              </w:rPr>
              <w:t>Novice</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w:t>
            </w:r>
            <w:r w:rsidR="00466E0E">
              <w:rPr>
                <w:rFonts w:ascii="Arial Narrow" w:hAnsi="Arial Narrow"/>
                <w:b/>
                <w:i/>
                <w:color w:val="000000"/>
                <w:shd w:val="clear" w:color="auto" w:fill="FFFFFF"/>
              </w:rPr>
              <w:t xml:space="preserve"> </w:t>
            </w:r>
            <w:r w:rsidR="00496A21" w:rsidRPr="00466E0E">
              <w:rPr>
                <w:rFonts w:ascii="Arial Narrow" w:hAnsi="Arial Narrow"/>
                <w:b/>
                <w:i/>
                <w:color w:val="000000"/>
                <w:shd w:val="clear" w:color="auto" w:fill="FFFFFF"/>
              </w:rPr>
              <w:t>1</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466E0E" w:rsidP="00466E0E">
            <w:pPr>
              <w:pStyle w:val="NormalWeb"/>
              <w:spacing w:before="0" w:beforeAutospacing="0" w:after="0" w:afterAutospacing="0"/>
              <w:jc w:val="center"/>
              <w:rPr>
                <w:rFonts w:ascii="Arial Narrow" w:hAnsi="Arial Narrow"/>
                <w:b/>
              </w:rPr>
            </w:pPr>
            <w:r>
              <w:rPr>
                <w:rFonts w:ascii="Arial Narrow" w:hAnsi="Arial Narrow"/>
                <w:b/>
                <w:color w:val="000000"/>
                <w:shd w:val="clear" w:color="auto" w:fill="FFFFFF"/>
              </w:rPr>
              <w:t>Score</w:t>
            </w:r>
          </w:p>
        </w:tc>
      </w:tr>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Mathematical precision (calculating and graphing proportions)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 xml:space="preserve">Correct formulas were </w:t>
            </w:r>
            <w:proofErr w:type="gramStart"/>
            <w:r w:rsidRPr="00466E0E">
              <w:rPr>
                <w:rFonts w:ascii="Arial Narrow" w:hAnsi="Arial Narrow"/>
                <w:color w:val="000000"/>
                <w:shd w:val="clear" w:color="auto" w:fill="FFFFFF"/>
              </w:rPr>
              <w:t>used</w:t>
            </w:r>
            <w:proofErr w:type="gramEnd"/>
            <w:r w:rsidRPr="00466E0E">
              <w:rPr>
                <w:rFonts w:ascii="Arial Narrow" w:hAnsi="Arial Narrow"/>
                <w:color w:val="000000"/>
                <w:shd w:val="clear" w:color="auto" w:fill="FFFFFF"/>
              </w:rPr>
              <w:t xml:space="preserve"> and all calculations were accurate.</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There were a few small errors in the use of formulas or calculations.</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A few mathematical errors affected the final calculations.</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final products were flawed due to the student’s difficulty using math.</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rPr>
                <w:rFonts w:ascii="Arial Narrow" w:hAnsi="Arial Narrow"/>
              </w:rPr>
            </w:pPr>
          </w:p>
        </w:tc>
      </w:tr>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Collaboration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contributed, did his or her best work, and worked respectfully.</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For the most part, the student made good use of his or her time and resources and worked well together.</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didn’t do their part or interacted in inappropriate ways (e.g. “bossy” or impolite).</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was disagreeable and didn’t work with the group resulting in an individual product.</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rPr>
                <w:rFonts w:ascii="Arial Narrow" w:hAnsi="Arial Narrow"/>
              </w:rPr>
            </w:pPr>
          </w:p>
        </w:tc>
      </w:tr>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Elements of design such as line, space, and color</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used multiple elements of design to make his or her work the best possible.</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work showed evidence of the use of some elements of design.</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work showed evidence of one design element.</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work had to be explained because of the lack of design elements.</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rPr>
                <w:rFonts w:ascii="Arial Narrow" w:hAnsi="Arial Narrow"/>
              </w:rPr>
            </w:pPr>
          </w:p>
        </w:tc>
      </w:tr>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Ethical use of media.</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cited all sources used in correct MLA</w:t>
            </w:r>
            <w:r w:rsidR="00337C42" w:rsidRPr="00466E0E">
              <w:rPr>
                <w:rFonts w:ascii="Arial Narrow" w:hAnsi="Arial Narrow"/>
                <w:color w:val="000000"/>
                <w:shd w:val="clear" w:color="auto" w:fill="FFFFFF"/>
              </w:rPr>
              <w:t>8</w:t>
            </w:r>
            <w:r w:rsidRPr="00466E0E">
              <w:rPr>
                <w:rFonts w:ascii="Arial Narrow" w:hAnsi="Arial Narrow"/>
                <w:color w:val="000000"/>
                <w:shd w:val="clear" w:color="auto" w:fill="FFFFFF"/>
              </w:rPr>
              <w:t xml:space="preserve"> format.</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cited all sources used with minimal errors in their MLA</w:t>
            </w:r>
            <w:r w:rsidR="00337C42" w:rsidRPr="00466E0E">
              <w:rPr>
                <w:rFonts w:ascii="Arial Narrow" w:hAnsi="Arial Narrow"/>
                <w:color w:val="000000"/>
                <w:shd w:val="clear" w:color="auto" w:fill="FFFFFF"/>
              </w:rPr>
              <w:t>8</w:t>
            </w:r>
            <w:r w:rsidRPr="00466E0E">
              <w:rPr>
                <w:rFonts w:ascii="Arial Narrow" w:hAnsi="Arial Narrow"/>
                <w:color w:val="000000"/>
                <w:shd w:val="clear" w:color="auto" w:fill="FFFFFF"/>
              </w:rPr>
              <w:t xml:space="preserve"> formatting.</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cited most sources with errors in their MLA</w:t>
            </w:r>
            <w:r w:rsidR="00337C42" w:rsidRPr="00466E0E">
              <w:rPr>
                <w:rFonts w:ascii="Arial Narrow" w:hAnsi="Arial Narrow"/>
                <w:color w:val="000000"/>
                <w:shd w:val="clear" w:color="auto" w:fill="FFFFFF"/>
              </w:rPr>
              <w:t>8</w:t>
            </w:r>
            <w:r w:rsidRPr="00466E0E">
              <w:rPr>
                <w:rFonts w:ascii="Arial Narrow" w:hAnsi="Arial Narrow"/>
                <w:color w:val="000000"/>
                <w:shd w:val="clear" w:color="auto" w:fill="FFFFFF"/>
              </w:rPr>
              <w:t xml:space="preserve"> formatting.</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student did not cite their sources.</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rPr>
                <w:rFonts w:ascii="Arial Narrow" w:hAnsi="Arial Narrow"/>
              </w:rPr>
            </w:pPr>
          </w:p>
        </w:tc>
      </w:tr>
      <w:tr w:rsidR="00DD12F1"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Presentation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DD12F1">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 xml:space="preserve">The </w:t>
            </w:r>
            <w:r w:rsidR="009E6A49" w:rsidRPr="00466E0E">
              <w:rPr>
                <w:rFonts w:ascii="Arial Narrow" w:hAnsi="Arial Narrow"/>
                <w:color w:val="000000"/>
                <w:shd w:val="clear" w:color="auto" w:fill="FFFFFF"/>
              </w:rPr>
              <w:t xml:space="preserve">presentation was organized, </w:t>
            </w:r>
            <w:r w:rsidRPr="00466E0E">
              <w:rPr>
                <w:rFonts w:ascii="Arial Narrow" w:hAnsi="Arial Narrow"/>
                <w:color w:val="000000"/>
                <w:shd w:val="clear" w:color="auto" w:fill="FFFFFF"/>
              </w:rPr>
              <w:t xml:space="preserve">and clear, </w:t>
            </w:r>
            <w:r w:rsidR="009E6A49" w:rsidRPr="00466E0E">
              <w:rPr>
                <w:rFonts w:ascii="Arial Narrow" w:hAnsi="Arial Narrow"/>
                <w:color w:val="000000"/>
                <w:shd w:val="clear" w:color="auto" w:fill="FFFFFF"/>
              </w:rPr>
              <w:t>so that the audience could easily connect to the design.</w:t>
            </w: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The presentation was good with a clear sequence and accurate information for the audience.</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DD12F1">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 xml:space="preserve">A lack of some clarity </w:t>
            </w:r>
            <w:r w:rsidR="009E6A49" w:rsidRPr="00466E0E">
              <w:rPr>
                <w:rFonts w:ascii="Arial Narrow" w:hAnsi="Arial Narrow"/>
                <w:color w:val="000000"/>
                <w:shd w:val="clear" w:color="auto" w:fill="FFFFFF"/>
              </w:rPr>
              <w:t>result</w:t>
            </w:r>
            <w:r w:rsidRPr="00466E0E">
              <w:rPr>
                <w:rFonts w:ascii="Arial Narrow" w:hAnsi="Arial Narrow"/>
                <w:color w:val="000000"/>
                <w:shd w:val="clear" w:color="auto" w:fill="FFFFFF"/>
              </w:rPr>
              <w:t>ed</w:t>
            </w:r>
            <w:r w:rsidR="009E6A49" w:rsidRPr="00466E0E">
              <w:rPr>
                <w:rFonts w:ascii="Arial Narrow" w:hAnsi="Arial Narrow"/>
                <w:color w:val="000000"/>
                <w:shd w:val="clear" w:color="auto" w:fill="FFFFFF"/>
              </w:rPr>
              <w:t xml:space="preserve"> in questions on the steps that were </w:t>
            </w:r>
            <w:proofErr w:type="gramStart"/>
            <w:r w:rsidR="009E6A49" w:rsidRPr="00466E0E">
              <w:rPr>
                <w:rFonts w:ascii="Arial Narrow" w:hAnsi="Arial Narrow"/>
                <w:color w:val="000000"/>
                <w:shd w:val="clear" w:color="auto" w:fill="FFFFFF"/>
              </w:rPr>
              <w:t>followed</w:t>
            </w:r>
            <w:proofErr w:type="gramEnd"/>
            <w:r w:rsidR="009E6A49" w:rsidRPr="00466E0E">
              <w:rPr>
                <w:rFonts w:ascii="Arial Narrow" w:hAnsi="Arial Narrow"/>
                <w:color w:val="000000"/>
                <w:shd w:val="clear" w:color="auto" w:fill="FFFFFF"/>
              </w:rPr>
              <w:t xml:space="preserve"> and the information used.</w:t>
            </w: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DD12F1">
            <w:pPr>
              <w:pStyle w:val="NormalWeb"/>
              <w:spacing w:before="0" w:beforeAutospacing="0" w:after="0" w:afterAutospacing="0"/>
              <w:rPr>
                <w:rFonts w:ascii="Arial Narrow" w:hAnsi="Arial Narrow"/>
              </w:rPr>
            </w:pPr>
            <w:r w:rsidRPr="00466E0E">
              <w:rPr>
                <w:rFonts w:ascii="Arial Narrow" w:hAnsi="Arial Narrow"/>
                <w:color w:val="000000"/>
                <w:shd w:val="clear" w:color="auto" w:fill="FFFFFF"/>
              </w:rPr>
              <w:t>A lack of planning resulted in a</w:t>
            </w:r>
            <w:r w:rsidR="009E6A49" w:rsidRPr="00466E0E">
              <w:rPr>
                <w:rFonts w:ascii="Arial Narrow" w:hAnsi="Arial Narrow"/>
                <w:color w:val="000000"/>
                <w:shd w:val="clear" w:color="auto" w:fill="FFFFFF"/>
              </w:rPr>
              <w:t xml:space="preserve"> presentation </w:t>
            </w:r>
            <w:r w:rsidRPr="00466E0E">
              <w:rPr>
                <w:rFonts w:ascii="Arial Narrow" w:hAnsi="Arial Narrow"/>
                <w:color w:val="000000"/>
                <w:shd w:val="clear" w:color="auto" w:fill="FFFFFF"/>
              </w:rPr>
              <w:t>that was difficult to follow.</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A49" w:rsidRPr="00466E0E" w:rsidRDefault="009E6A49">
            <w:pPr>
              <w:rPr>
                <w:rFonts w:ascii="Arial Narrow" w:hAnsi="Arial Narrow"/>
              </w:rPr>
            </w:pPr>
          </w:p>
        </w:tc>
      </w:tr>
      <w:tr w:rsidR="00466E0E" w:rsidTr="00DD12F1">
        <w:tc>
          <w:tcPr>
            <w:tcW w:w="1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pPr>
              <w:pStyle w:val="NormalWeb"/>
              <w:spacing w:before="0" w:beforeAutospacing="0" w:after="0" w:afterAutospacing="0"/>
              <w:rPr>
                <w:rFonts w:ascii="Arial Narrow" w:hAnsi="Arial Narrow"/>
                <w:color w:val="000000"/>
                <w:shd w:val="clear" w:color="auto" w:fill="FFFFFF"/>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pPr>
              <w:pStyle w:val="NormalWeb"/>
              <w:spacing w:before="0" w:beforeAutospacing="0" w:after="0" w:afterAutospacing="0"/>
              <w:rPr>
                <w:rFonts w:ascii="Arial Narrow" w:hAnsi="Arial Narrow"/>
                <w:color w:val="000000"/>
                <w:shd w:val="clear" w:color="auto" w:fill="FFFFFF"/>
              </w:rPr>
            </w:pPr>
          </w:p>
        </w:tc>
        <w:tc>
          <w:tcPr>
            <w:tcW w:w="1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pPr>
              <w:pStyle w:val="NormalWeb"/>
              <w:spacing w:before="0" w:beforeAutospacing="0" w:after="0" w:afterAutospacing="0"/>
              <w:rPr>
                <w:rFonts w:ascii="Arial Narrow" w:hAnsi="Arial Narrow"/>
                <w:color w:val="000000"/>
                <w:shd w:val="clear" w:color="auto" w:fill="FFFFFF"/>
              </w:rPr>
            </w:pP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pPr>
              <w:pStyle w:val="NormalWeb"/>
              <w:spacing w:before="0" w:beforeAutospacing="0" w:after="0" w:afterAutospacing="0"/>
              <w:rPr>
                <w:rFonts w:ascii="Arial Narrow" w:hAnsi="Arial Narrow"/>
                <w:color w:val="000000"/>
                <w:shd w:val="clear" w:color="auto" w:fill="FFFFFF"/>
              </w:rPr>
            </w:pPr>
          </w:p>
        </w:tc>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rsidP="00466E0E">
            <w:pPr>
              <w:pStyle w:val="NormalWeb"/>
              <w:spacing w:before="0" w:beforeAutospacing="0" w:after="0" w:afterAutospacing="0"/>
              <w:jc w:val="right"/>
              <w:rPr>
                <w:rFonts w:ascii="Arial Narrow" w:hAnsi="Arial Narrow"/>
                <w:b/>
                <w:color w:val="000000"/>
                <w:shd w:val="clear" w:color="auto" w:fill="FFFFFF"/>
              </w:rPr>
            </w:pPr>
            <w:r w:rsidRPr="00466E0E">
              <w:rPr>
                <w:rFonts w:ascii="Arial Narrow" w:hAnsi="Arial Narrow"/>
                <w:b/>
                <w:color w:val="000000"/>
                <w:shd w:val="clear" w:color="auto" w:fill="FFFFFF"/>
              </w:rPr>
              <w:t>Total Score:</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6E0E" w:rsidRPr="00466E0E" w:rsidRDefault="00466E0E">
            <w:pPr>
              <w:rPr>
                <w:rFonts w:ascii="Arial Narrow" w:hAnsi="Arial Narrow"/>
              </w:rPr>
            </w:pPr>
          </w:p>
        </w:tc>
      </w:tr>
    </w:tbl>
    <w:p w:rsidR="00466E0E" w:rsidRDefault="00466E0E">
      <w:pPr>
        <w:spacing w:after="160" w:line="259" w:lineRule="auto"/>
        <w:rPr>
          <w:b/>
          <w:bCs/>
          <w:color w:val="000000"/>
          <w:shd w:val="clear" w:color="auto" w:fill="FFFFFF"/>
        </w:rPr>
      </w:pPr>
      <w:r>
        <w:rPr>
          <w:b/>
          <w:bCs/>
          <w:color w:val="000000"/>
          <w:shd w:val="clear" w:color="auto" w:fill="FFFFFF"/>
        </w:rPr>
        <w:br w:type="page"/>
      </w:r>
    </w:p>
    <w:p w:rsidR="009E6A49" w:rsidRPr="00993495" w:rsidRDefault="009E6A49" w:rsidP="00993495">
      <w:pPr>
        <w:spacing w:after="160" w:line="259" w:lineRule="auto"/>
        <w:rPr>
          <w:b/>
          <w:bCs/>
          <w:color w:val="000000"/>
          <w:shd w:val="clear" w:color="auto" w:fill="FFFFFF"/>
        </w:rPr>
      </w:pPr>
      <w:r>
        <w:rPr>
          <w:b/>
          <w:bCs/>
          <w:color w:val="000000"/>
          <w:shd w:val="clear" w:color="auto" w:fill="FFFFFF"/>
        </w:rPr>
        <w:lastRenderedPageBreak/>
        <w:t>Visual Literacy Analysis of Artifacts</w:t>
      </w:r>
    </w:p>
    <w:p w:rsidR="00ED7BE1" w:rsidRDefault="009E6A49" w:rsidP="009E6A49">
      <w:pPr>
        <w:pStyle w:val="NormalWeb"/>
        <w:spacing w:before="0" w:beforeAutospacing="0" w:after="0" w:afterAutospacing="0" w:line="480" w:lineRule="auto"/>
        <w:ind w:firstLine="720"/>
        <w:rPr>
          <w:color w:val="000000"/>
          <w:shd w:val="clear" w:color="auto" w:fill="FFFFFF"/>
        </w:rPr>
      </w:pPr>
      <w:r>
        <w:rPr>
          <w:color w:val="000000"/>
          <w:shd w:val="clear" w:color="auto" w:fill="FFFFFF"/>
        </w:rPr>
        <w:t xml:space="preserve">The dual coding theory, giving a learner information in two different media (auditory, text, images, video, etc.), is important for instructional designers to consider </w:t>
      </w:r>
      <w:proofErr w:type="gramStart"/>
      <w:r>
        <w:rPr>
          <w:color w:val="000000"/>
          <w:shd w:val="clear" w:color="auto" w:fill="FFFFFF"/>
        </w:rPr>
        <w:t>to enhance</w:t>
      </w:r>
      <w:proofErr w:type="gramEnd"/>
      <w:r>
        <w:rPr>
          <w:color w:val="000000"/>
          <w:shd w:val="clear" w:color="auto" w:fill="FFFFFF"/>
        </w:rPr>
        <w:t xml:space="preserve"> learning. Infographics are a great way to incorporate text along with color, shapes, and images. Since Mrs. Rosa wanted a quick way to convey the background of the lesson, an infographic was a good solution. I created it in </w:t>
      </w:r>
      <w:proofErr w:type="spellStart"/>
      <w:r>
        <w:rPr>
          <w:color w:val="000000"/>
          <w:shd w:val="clear" w:color="auto" w:fill="FFFFFF"/>
        </w:rPr>
        <w:t>Canva</w:t>
      </w:r>
      <w:proofErr w:type="spellEnd"/>
      <w:r>
        <w:rPr>
          <w:color w:val="000000"/>
          <w:shd w:val="clear" w:color="auto" w:fill="FFFFFF"/>
        </w:rPr>
        <w:t xml:space="preserve"> using a combination of colors that work well together while respecting contrast to render text and images readily legible. In addition, I was careful to leave important “white space” while ensuring font size was as large as possible. </w:t>
      </w:r>
      <w:r w:rsidR="00DD12F1">
        <w:rPr>
          <w:color w:val="000000"/>
          <w:shd w:val="clear" w:color="auto" w:fill="FFFFFF"/>
        </w:rPr>
        <w:t xml:space="preserve">The purpose of the infographic is to quickly convey that perhaps too much caffeine is a bad thing. </w:t>
      </w:r>
      <w:r w:rsidR="00ED7BE1">
        <w:rPr>
          <w:color w:val="000000"/>
          <w:shd w:val="clear" w:color="auto" w:fill="FFFFFF"/>
        </w:rPr>
        <w:t xml:space="preserve">Since I wanted to be sure students </w:t>
      </w:r>
      <w:proofErr w:type="gramStart"/>
      <w:r w:rsidR="00284E11">
        <w:rPr>
          <w:color w:val="000000"/>
          <w:shd w:val="clear" w:color="auto" w:fill="FFFFFF"/>
        </w:rPr>
        <w:t>honed in</w:t>
      </w:r>
      <w:proofErr w:type="gramEnd"/>
      <w:r w:rsidR="00284E11">
        <w:rPr>
          <w:color w:val="000000"/>
          <w:shd w:val="clear" w:color="auto" w:fill="FFFFFF"/>
        </w:rPr>
        <w:t xml:space="preserve"> on the relevant information, I referred back to Mayer’s (2014) principles of coherence, signaling, and spatial contiguity to ensure the best possible results.</w:t>
      </w:r>
    </w:p>
    <w:p w:rsidR="009E6A49" w:rsidRDefault="009E6A49" w:rsidP="009E6A49">
      <w:pPr>
        <w:pStyle w:val="NormalWeb"/>
        <w:spacing w:before="0" w:beforeAutospacing="0" w:after="0" w:afterAutospacing="0" w:line="480" w:lineRule="auto"/>
        <w:ind w:firstLine="720"/>
      </w:pPr>
      <w:r>
        <w:rPr>
          <w:color w:val="000000"/>
          <w:shd w:val="clear" w:color="auto" w:fill="FFFFFF"/>
        </w:rPr>
        <w:t xml:space="preserve">The </w:t>
      </w:r>
      <w:proofErr w:type="spellStart"/>
      <w:r>
        <w:rPr>
          <w:color w:val="000000"/>
          <w:shd w:val="clear" w:color="auto" w:fill="FFFFFF"/>
        </w:rPr>
        <w:t>Powerpoint</w:t>
      </w:r>
      <w:proofErr w:type="spellEnd"/>
      <w:r>
        <w:rPr>
          <w:color w:val="000000"/>
          <w:shd w:val="clear" w:color="auto" w:fill="FFFFFF"/>
        </w:rPr>
        <w:t xml:space="preserve"> carries the same color theme as the infographic. The main slide of the lesson is one that introduces 6 different caffeinated drinks along with their caffeine amounts. Through a series of clicks, it also shows some of the quantities being “normalized” so that all caffeine amounts can be compared from drink to drink. The images are all clear and show enough to the audience for immediate recognition. They are arranged on the page to be as balanced as possible. The text stays true to the chosen color palette. There are no more images and there is no more text than is </w:t>
      </w:r>
      <w:proofErr w:type="gramStart"/>
      <w:r>
        <w:rPr>
          <w:color w:val="000000"/>
          <w:shd w:val="clear" w:color="auto" w:fill="FFFFFF"/>
        </w:rPr>
        <w:t>absolutely necessary</w:t>
      </w:r>
      <w:proofErr w:type="gramEnd"/>
      <w:r>
        <w:rPr>
          <w:color w:val="000000"/>
          <w:shd w:val="clear" w:color="auto" w:fill="FFFFFF"/>
        </w:rPr>
        <w:t>. The</w:t>
      </w:r>
      <w:r w:rsidR="003B1812">
        <w:rPr>
          <w:color w:val="000000"/>
          <w:shd w:val="clear" w:color="auto" w:fill="FFFFFF"/>
        </w:rPr>
        <w:t>re are</w:t>
      </w:r>
      <w:r>
        <w:rPr>
          <w:color w:val="000000"/>
          <w:shd w:val="clear" w:color="auto" w:fill="FFFFFF"/>
        </w:rPr>
        <w:t xml:space="preserve"> sound effects</w:t>
      </w:r>
      <w:r w:rsidR="003B1812">
        <w:rPr>
          <w:color w:val="000000"/>
          <w:shd w:val="clear" w:color="auto" w:fill="FFFFFF"/>
        </w:rPr>
        <w:t xml:space="preserve">, </w:t>
      </w:r>
      <w:r w:rsidR="00DD12F1">
        <w:rPr>
          <w:color w:val="000000"/>
          <w:shd w:val="clear" w:color="auto" w:fill="FFFFFF"/>
        </w:rPr>
        <w:t>intended to be played at a very low volume</w:t>
      </w:r>
      <w:r w:rsidR="00ED7BE1">
        <w:rPr>
          <w:color w:val="000000"/>
          <w:shd w:val="clear" w:color="auto" w:fill="FFFFFF"/>
        </w:rPr>
        <w:t>,</w:t>
      </w:r>
      <w:r>
        <w:rPr>
          <w:color w:val="000000"/>
          <w:shd w:val="clear" w:color="auto" w:fill="FFFFFF"/>
        </w:rPr>
        <w:t xml:space="preserve"> to aid the teacher when clicking through all the information on the slide. There are different sounds to act as guides to the presenter for what just appeared on the slide. </w:t>
      </w:r>
      <w:r w:rsidR="00ED7BE1">
        <w:rPr>
          <w:color w:val="000000"/>
          <w:shd w:val="clear" w:color="auto" w:fill="FFFFFF"/>
        </w:rPr>
        <w:t xml:space="preserve">While understanding Hagen and </w:t>
      </w:r>
      <w:proofErr w:type="spellStart"/>
      <w:r w:rsidR="00ED7BE1">
        <w:rPr>
          <w:color w:val="000000"/>
          <w:shd w:val="clear" w:color="auto" w:fill="FFFFFF"/>
        </w:rPr>
        <w:t>Golombisky’s</w:t>
      </w:r>
      <w:proofErr w:type="spellEnd"/>
      <w:r w:rsidR="00ED7BE1">
        <w:rPr>
          <w:color w:val="000000"/>
          <w:shd w:val="clear" w:color="auto" w:fill="FFFFFF"/>
        </w:rPr>
        <w:t xml:space="preserve"> (2013) recommendation that such sound effects be used sparingly, in this case the noise aids in instruction. </w:t>
      </w:r>
      <w:r>
        <w:rPr>
          <w:color w:val="000000"/>
          <w:shd w:val="clear" w:color="auto" w:fill="FFFFFF"/>
        </w:rPr>
        <w:t>Finally, sources of media are cited in the presentation to model for students the proper ethical use of information.</w:t>
      </w:r>
    </w:p>
    <w:p w:rsidR="009E6A49" w:rsidRDefault="009E6A49" w:rsidP="009E6A49">
      <w:pPr>
        <w:pStyle w:val="NormalWeb"/>
        <w:spacing w:before="0" w:beforeAutospacing="0" w:after="0" w:afterAutospacing="0" w:line="480" w:lineRule="auto"/>
        <w:ind w:firstLine="720"/>
      </w:pPr>
      <w:r>
        <w:rPr>
          <w:color w:val="000000"/>
          <w:shd w:val="clear" w:color="auto" w:fill="FFFFFF"/>
        </w:rPr>
        <w:lastRenderedPageBreak/>
        <w:t xml:space="preserve">In addition to highlighting visual literacy in the teacher presentation, students will also be required to produce an online poster. An example of the basic expectation of the poster can be </w:t>
      </w:r>
      <w:r w:rsidRPr="005E1640">
        <w:rPr>
          <w:color w:val="000000"/>
          <w:shd w:val="clear" w:color="auto" w:fill="FFFFFF"/>
        </w:rPr>
        <w:t xml:space="preserve">found </w:t>
      </w:r>
      <w:hyperlink r:id="rId10" w:history="1">
        <w:r w:rsidRPr="005E1640">
          <w:rPr>
            <w:rStyle w:val="Hyperlink"/>
            <w:color w:val="1155CC"/>
            <w:u w:val="none"/>
            <w:shd w:val="clear" w:color="auto" w:fill="FFFFFF"/>
          </w:rPr>
          <w:t>here</w:t>
        </w:r>
      </w:hyperlink>
      <w:r w:rsidRPr="005E1640">
        <w:rPr>
          <w:color w:val="000000"/>
          <w:shd w:val="clear" w:color="auto" w:fill="FFFFFF"/>
        </w:rPr>
        <w:t xml:space="preserve">. While the </w:t>
      </w:r>
      <w:proofErr w:type="gramStart"/>
      <w:r w:rsidRPr="005E1640">
        <w:rPr>
          <w:color w:val="000000"/>
          <w:shd w:val="clear" w:color="auto" w:fill="FFFFFF"/>
        </w:rPr>
        <w:t>main focus</w:t>
      </w:r>
      <w:proofErr w:type="gramEnd"/>
      <w:r w:rsidRPr="005E1640">
        <w:rPr>
          <w:color w:val="000000"/>
          <w:shd w:val="clear" w:color="auto" w:fill="FFFFFF"/>
        </w:rPr>
        <w:t xml:space="preserve"> of this lesson is not visual li</w:t>
      </w:r>
      <w:r w:rsidR="005E1640" w:rsidRPr="005E1640">
        <w:rPr>
          <w:color w:val="000000"/>
          <w:shd w:val="clear" w:color="auto" w:fill="FFFFFF"/>
        </w:rPr>
        <w:t xml:space="preserve">teracy skills, students will </w:t>
      </w:r>
      <w:r w:rsidR="0022262A">
        <w:rPr>
          <w:color w:val="000000"/>
          <w:shd w:val="clear" w:color="auto" w:fill="FFFFFF"/>
        </w:rPr>
        <w:t xml:space="preserve">consider </w:t>
      </w:r>
      <w:r w:rsidRPr="005E1640">
        <w:rPr>
          <w:color w:val="000000"/>
          <w:shd w:val="clear" w:color="auto" w:fill="FFFFFF"/>
        </w:rPr>
        <w:t xml:space="preserve">the elements of design as described </w:t>
      </w:r>
      <w:hyperlink r:id="rId11" w:history="1">
        <w:r w:rsidRPr="005E1640">
          <w:rPr>
            <w:rStyle w:val="Hyperlink"/>
            <w:color w:val="1155CC"/>
            <w:u w:val="none"/>
            <w:shd w:val="clear" w:color="auto" w:fill="FFFFFF"/>
          </w:rPr>
          <w:t>here</w:t>
        </w:r>
      </w:hyperlink>
      <w:r>
        <w:rPr>
          <w:color w:val="000000"/>
          <w:shd w:val="clear" w:color="auto" w:fill="FFFFFF"/>
        </w:rPr>
        <w:t>.</w:t>
      </w:r>
    </w:p>
    <w:p w:rsidR="009E6A49" w:rsidRDefault="009E6A49" w:rsidP="009E6A49">
      <w:pPr>
        <w:pStyle w:val="NormalWeb"/>
        <w:spacing w:before="0" w:beforeAutospacing="0" w:after="0" w:afterAutospacing="0" w:line="480" w:lineRule="auto"/>
      </w:pPr>
      <w:r>
        <w:rPr>
          <w:b/>
          <w:bCs/>
          <w:color w:val="000000"/>
          <w:shd w:val="clear" w:color="auto" w:fill="FFFFFF"/>
        </w:rPr>
        <w:t xml:space="preserve">Standards: </w:t>
      </w:r>
      <w:hyperlink r:id="rId12" w:history="1">
        <w:r>
          <w:rPr>
            <w:rStyle w:val="Hyperlink"/>
            <w:b/>
            <w:bCs/>
            <w:color w:val="000000"/>
            <w:shd w:val="clear" w:color="auto" w:fill="FFFFFF"/>
          </w:rPr>
          <w:t>ACRL Visual and Literacy Competency</w:t>
        </w:r>
      </w:hyperlink>
    </w:p>
    <w:p w:rsidR="00ED7BE1" w:rsidRDefault="009E6A49" w:rsidP="00ED7BE1">
      <w:pPr>
        <w:pStyle w:val="NormalWeb"/>
        <w:spacing w:before="0" w:beforeAutospacing="0" w:after="0" w:afterAutospacing="0" w:line="480" w:lineRule="auto"/>
        <w:rPr>
          <w:color w:val="000000"/>
          <w:shd w:val="clear" w:color="auto" w:fill="FFFFFF"/>
        </w:rPr>
      </w:pPr>
      <w:r>
        <w:rPr>
          <w:color w:val="000000"/>
          <w:shd w:val="clear" w:color="auto" w:fill="FFFFFF"/>
        </w:rPr>
        <w:t>Standard 6: The visually literate student designs and creates meaningful images and visual media.</w:t>
      </w:r>
    </w:p>
    <w:p w:rsidR="009E6A49" w:rsidRDefault="009E6A49" w:rsidP="00ED7BE1">
      <w:pPr>
        <w:pStyle w:val="NormalWeb"/>
        <w:spacing w:before="0" w:beforeAutospacing="0" w:after="0" w:afterAutospacing="0" w:line="480" w:lineRule="auto"/>
      </w:pPr>
      <w:r>
        <w:rPr>
          <w:color w:val="000000"/>
          <w:shd w:val="clear" w:color="auto" w:fill="FFFFFF"/>
        </w:rPr>
        <w:t>Standard 7: The visually literate student understands many of the ethical, legal, social, and economic issues surrounding the creation and use of images and visual media, and accesses and uses visual materials ethically.</w:t>
      </w:r>
    </w:p>
    <w:p w:rsidR="009E6A49" w:rsidRDefault="009E6A49" w:rsidP="009E6A49">
      <w:pPr>
        <w:pStyle w:val="NormalWeb"/>
        <w:spacing w:before="0" w:beforeAutospacing="0" w:after="0" w:afterAutospacing="0" w:line="480" w:lineRule="auto"/>
      </w:pPr>
      <w:r>
        <w:rPr>
          <w:b/>
          <w:bCs/>
          <w:color w:val="000000"/>
          <w:shd w:val="clear" w:color="auto" w:fill="FFFFFF"/>
        </w:rPr>
        <w:t xml:space="preserve">Standards: </w:t>
      </w:r>
      <w:hyperlink r:id="rId13" w:history="1">
        <w:r>
          <w:rPr>
            <w:rStyle w:val="Hyperlink"/>
            <w:b/>
            <w:bCs/>
            <w:color w:val="000000"/>
            <w:shd w:val="clear" w:color="auto" w:fill="FFFFFF"/>
          </w:rPr>
          <w:t>Georgia Standards of Excellence</w:t>
        </w:r>
      </w:hyperlink>
    </w:p>
    <w:p w:rsidR="009E6A49" w:rsidRDefault="009E6A49" w:rsidP="009E6A49">
      <w:pPr>
        <w:pStyle w:val="NormalWeb"/>
        <w:spacing w:before="0" w:beforeAutospacing="0" w:after="0" w:afterAutospacing="0" w:line="480" w:lineRule="auto"/>
      </w:pPr>
      <w:r>
        <w:rPr>
          <w:color w:val="000000"/>
          <w:shd w:val="clear" w:color="auto" w:fill="FFFFFF"/>
        </w:rPr>
        <w:t>MGSE8.EE.5 Graph proportional relationships, interpreting the unit rate as the slope of the graph. Compare two different proportional relationships represented in different ways.</w:t>
      </w:r>
    </w:p>
    <w:p w:rsidR="009E6A49" w:rsidRDefault="009E6A49" w:rsidP="009E6A49">
      <w:pPr>
        <w:pStyle w:val="NormalWeb"/>
        <w:spacing w:before="0" w:beforeAutospacing="0" w:after="0" w:afterAutospacing="0" w:line="480" w:lineRule="auto"/>
      </w:pPr>
      <w:r>
        <w:rPr>
          <w:b/>
          <w:bCs/>
          <w:color w:val="000000"/>
          <w:shd w:val="clear" w:color="auto" w:fill="FFFFFF"/>
        </w:rPr>
        <w:t>Reflection</w:t>
      </w:r>
    </w:p>
    <w:p w:rsidR="009E6A49" w:rsidRDefault="009E6A49" w:rsidP="009E6A49">
      <w:pPr>
        <w:pStyle w:val="NormalWeb"/>
        <w:spacing w:before="0" w:beforeAutospacing="0" w:after="0" w:afterAutospacing="0" w:line="480" w:lineRule="auto"/>
        <w:ind w:firstLine="720"/>
        <w:rPr>
          <w:color w:val="000000"/>
          <w:shd w:val="clear" w:color="auto" w:fill="FFFFFF"/>
        </w:rPr>
      </w:pPr>
      <w:r>
        <w:rPr>
          <w:color w:val="000000"/>
          <w:shd w:val="clear" w:color="auto" w:fill="FFFFFF"/>
        </w:rPr>
        <w:t>Since math is not a subject I’ve tau</w:t>
      </w:r>
      <w:r w:rsidR="004111A9">
        <w:rPr>
          <w:color w:val="000000"/>
          <w:shd w:val="clear" w:color="auto" w:fill="FFFFFF"/>
        </w:rPr>
        <w:t>ght, I was a bit wary of venturing into this topic for my final project. In the end</w:t>
      </w:r>
      <w:r>
        <w:rPr>
          <w:color w:val="000000"/>
          <w:shd w:val="clear" w:color="auto" w:fill="FFFFFF"/>
        </w:rPr>
        <w:t xml:space="preserve">, when I realized the desire was to incorporate real-world application as well as products that require visual literacy skills (from both me and the students), I embraced the challenge. Designing for another teacher, especially with the background information having already been taught, was not without its </w:t>
      </w:r>
      <w:r w:rsidR="004111A9">
        <w:rPr>
          <w:color w:val="000000"/>
          <w:shd w:val="clear" w:color="auto" w:fill="FFFFFF"/>
        </w:rPr>
        <w:t>trials</w:t>
      </w:r>
      <w:r>
        <w:rPr>
          <w:color w:val="000000"/>
          <w:shd w:val="clear" w:color="auto" w:fill="FFFFFF"/>
        </w:rPr>
        <w:t xml:space="preserve">. For example, I was unsure at first how much detail </w:t>
      </w:r>
      <w:r w:rsidR="004111A9">
        <w:rPr>
          <w:color w:val="000000"/>
          <w:shd w:val="clear" w:color="auto" w:fill="FFFFFF"/>
        </w:rPr>
        <w:t xml:space="preserve">was </w:t>
      </w:r>
      <w:r>
        <w:rPr>
          <w:color w:val="000000"/>
          <w:shd w:val="clear" w:color="auto" w:fill="FFFFFF"/>
        </w:rPr>
        <w:t xml:space="preserve">needed </w:t>
      </w:r>
      <w:r w:rsidR="004111A9">
        <w:rPr>
          <w:color w:val="000000"/>
          <w:shd w:val="clear" w:color="auto" w:fill="FFFFFF"/>
        </w:rPr>
        <w:t>in t</w:t>
      </w:r>
      <w:r>
        <w:rPr>
          <w:color w:val="000000"/>
          <w:shd w:val="clear" w:color="auto" w:fill="FFFFFF"/>
        </w:rPr>
        <w:t xml:space="preserve">he teacher presentation. </w:t>
      </w:r>
      <w:r w:rsidR="004111A9">
        <w:rPr>
          <w:color w:val="000000"/>
          <w:shd w:val="clear" w:color="auto" w:fill="FFFFFF"/>
        </w:rPr>
        <w:t xml:space="preserve">Also, there was a learning curve on my end to understand exactly what was expected of the students. Delineating precisely what instructional materials were needed and understanding the student objectives in this technology-rich environment took some time. </w:t>
      </w:r>
      <w:r>
        <w:rPr>
          <w:color w:val="000000"/>
          <w:shd w:val="clear" w:color="auto" w:fill="FFFFFF"/>
        </w:rPr>
        <w:t xml:space="preserve">Creating the infographic was a </w:t>
      </w:r>
      <w:proofErr w:type="gramStart"/>
      <w:r>
        <w:rPr>
          <w:color w:val="000000"/>
          <w:shd w:val="clear" w:color="auto" w:fill="FFFFFF"/>
        </w:rPr>
        <w:t>fairly straight-forward</w:t>
      </w:r>
      <w:proofErr w:type="gramEnd"/>
      <w:r>
        <w:rPr>
          <w:color w:val="000000"/>
          <w:shd w:val="clear" w:color="auto" w:fill="FFFFFF"/>
        </w:rPr>
        <w:t xml:space="preserve"> process once I knew what </w:t>
      </w:r>
      <w:r>
        <w:rPr>
          <w:color w:val="000000"/>
          <w:shd w:val="clear" w:color="auto" w:fill="FFFFFF"/>
        </w:rPr>
        <w:lastRenderedPageBreak/>
        <w:t xml:space="preserve">information </w:t>
      </w:r>
      <w:r w:rsidR="004111A9">
        <w:rPr>
          <w:color w:val="000000"/>
          <w:shd w:val="clear" w:color="auto" w:fill="FFFFFF"/>
        </w:rPr>
        <w:t>Mrs. Rosa</w:t>
      </w:r>
      <w:r>
        <w:rPr>
          <w:color w:val="000000"/>
          <w:shd w:val="clear" w:color="auto" w:fill="FFFFFF"/>
        </w:rPr>
        <w:t xml:space="preserve"> wanted to use to introduce the topic. However, the main </w:t>
      </w:r>
      <w:proofErr w:type="spellStart"/>
      <w:r>
        <w:rPr>
          <w:color w:val="000000"/>
          <w:shd w:val="clear" w:color="auto" w:fill="FFFFFF"/>
        </w:rPr>
        <w:t>Powerpoint</w:t>
      </w:r>
      <w:proofErr w:type="spellEnd"/>
      <w:r>
        <w:rPr>
          <w:color w:val="000000"/>
          <w:shd w:val="clear" w:color="auto" w:fill="FFFFFF"/>
        </w:rPr>
        <w:t xml:space="preserve"> slide, the one detailing the caffeine content of six different drinks, was a bit more time consuming.</w:t>
      </w:r>
      <w:r w:rsidR="004111A9">
        <w:rPr>
          <w:color w:val="000000"/>
          <w:shd w:val="clear" w:color="auto" w:fill="FFFFFF"/>
        </w:rPr>
        <w:t xml:space="preserve"> </w:t>
      </w:r>
      <w:r>
        <w:rPr>
          <w:color w:val="000000"/>
          <w:shd w:val="clear" w:color="auto" w:fill="FFFFFF"/>
        </w:rPr>
        <w:t>Capitalizing on the combined strengths of Mrs. Rosa and myself has resulted in instructional materials that I believe will increase student engagement and learning.</w:t>
      </w:r>
    </w:p>
    <w:p w:rsidR="004111A9" w:rsidRDefault="004111A9" w:rsidP="009E6A49">
      <w:pPr>
        <w:pStyle w:val="NormalWeb"/>
        <w:spacing w:before="0" w:beforeAutospacing="0" w:after="0" w:afterAutospacing="0" w:line="480" w:lineRule="auto"/>
        <w:ind w:firstLine="720"/>
      </w:pPr>
    </w:p>
    <w:p w:rsidR="009E6A49" w:rsidRDefault="009E6A49" w:rsidP="009E6A49">
      <w:pPr>
        <w:pStyle w:val="NormalWeb"/>
        <w:spacing w:before="0" w:beforeAutospacing="0" w:after="0" w:afterAutospacing="0" w:line="480" w:lineRule="auto"/>
        <w:jc w:val="center"/>
      </w:pPr>
      <w:r>
        <w:rPr>
          <w:b/>
          <w:bCs/>
          <w:color w:val="000000"/>
          <w:shd w:val="clear" w:color="auto" w:fill="FFFFFF"/>
        </w:rPr>
        <w:t>References</w:t>
      </w:r>
    </w:p>
    <w:p w:rsidR="009E6A49" w:rsidRDefault="009E6A49" w:rsidP="00CB31BC">
      <w:pPr>
        <w:pStyle w:val="NormalWeb"/>
        <w:spacing w:before="0" w:beforeAutospacing="0" w:after="0" w:afterAutospacing="0" w:line="480" w:lineRule="auto"/>
        <w:ind w:left="720" w:hanging="720"/>
      </w:pPr>
      <w:r>
        <w:rPr>
          <w:color w:val="000000"/>
          <w:shd w:val="clear" w:color="auto" w:fill="FFFFFF"/>
        </w:rPr>
        <w:t xml:space="preserve">Best Ads Channel. (2015). </w:t>
      </w:r>
      <w:proofErr w:type="spellStart"/>
      <w:r>
        <w:rPr>
          <w:color w:val="000000"/>
          <w:shd w:val="clear" w:color="auto" w:fill="FFFFFF"/>
        </w:rPr>
        <w:t>Lucozade</w:t>
      </w:r>
      <w:proofErr w:type="spellEnd"/>
      <w:r>
        <w:rPr>
          <w:color w:val="000000"/>
          <w:shd w:val="clear" w:color="auto" w:fill="FFFFFF"/>
        </w:rPr>
        <w:t xml:space="preserve"> energy: Find your flow. Retrieved from</w:t>
      </w:r>
    </w:p>
    <w:p w:rsidR="009E6A49" w:rsidRDefault="009E6A49" w:rsidP="00CB31BC">
      <w:pPr>
        <w:pStyle w:val="NormalWeb"/>
        <w:spacing w:before="0" w:beforeAutospacing="0" w:after="0" w:afterAutospacing="0" w:line="480" w:lineRule="auto"/>
        <w:ind w:left="720" w:hanging="720"/>
      </w:pPr>
      <w:r>
        <w:rPr>
          <w:rStyle w:val="apple-tab-span"/>
          <w:color w:val="000000"/>
          <w:shd w:val="clear" w:color="auto" w:fill="FFFFFF"/>
        </w:rPr>
        <w:tab/>
      </w:r>
      <w:r>
        <w:rPr>
          <w:color w:val="000000"/>
          <w:shd w:val="clear" w:color="auto" w:fill="FFFFFF"/>
        </w:rPr>
        <w:t>https://www.youtube.com/watch?v=_IR7jL4EnCE</w:t>
      </w:r>
    </w:p>
    <w:p w:rsidR="004111A9" w:rsidRPr="00ED7BE1" w:rsidRDefault="009E6A49" w:rsidP="00ED7BE1">
      <w:pPr>
        <w:pStyle w:val="NormalWeb"/>
        <w:spacing w:before="0" w:beforeAutospacing="0" w:after="0" w:afterAutospacing="0" w:line="480" w:lineRule="auto"/>
        <w:ind w:left="720" w:hanging="720"/>
        <w:rPr>
          <w:color w:val="000000"/>
          <w:shd w:val="clear" w:color="auto" w:fill="FFFFFF"/>
        </w:rPr>
      </w:pPr>
      <w:r>
        <w:rPr>
          <w:color w:val="000000"/>
          <w:shd w:val="clear" w:color="auto" w:fill="FFFFFF"/>
        </w:rPr>
        <w:t xml:space="preserve">Diehl. (2007). Mountain Dew. Creative Commons Attribution 2.0 generic retrieved from https://creativecommons.org/licenses/by/2.0/. Cropped image retrieved from </w:t>
      </w:r>
      <w:r w:rsidR="004111A9" w:rsidRPr="00CB31BC">
        <w:rPr>
          <w:color w:val="000000"/>
          <w:shd w:val="clear" w:color="auto" w:fill="FFFFFF"/>
        </w:rPr>
        <w:t>https://www.flickr.com/photos/metal4rock/2051466443/in/photolist-6m1Spw-ikaBAA-aNtDsc-aESFjV-4LFceL-94sxbp-5Z63Cd-e4SSdH-bjZkh7-ahTUMW-6fGm5X-bjZkh9-5B1K-6qyPuk-9UQfS7-bgMioK-8RFimC-a4bzT-r2sKGD-byBTZp-9aYShg-fRN69-2XPKb-5TTksn-6cr8j9-bk6Bho-9SZCL2-rVamEr-a2wkEZ-2Xi1C-9DaTvm-6oU8XM-6oUak2-2XPKT-9wxPqg-5Y1cFp-9DaSHy-PmooW-Qaa8f-5T7Pa-4YBY3X-4k1av6-p1XLE-6yAwDE-4YBY44-48hiv6</w:t>
      </w:r>
    </w:p>
    <w:p w:rsidR="00ED7BE1" w:rsidRDefault="00ED7BE1" w:rsidP="00CB31BC">
      <w:pPr>
        <w:pStyle w:val="NormalWeb"/>
        <w:spacing w:before="0" w:beforeAutospacing="0" w:after="0" w:afterAutospacing="0" w:line="480" w:lineRule="auto"/>
        <w:ind w:left="720" w:hanging="720"/>
        <w:rPr>
          <w:color w:val="000000"/>
          <w:shd w:val="clear" w:color="auto" w:fill="FFFFFF"/>
        </w:rPr>
      </w:pPr>
      <w:proofErr w:type="spellStart"/>
      <w:r w:rsidRPr="00ED7BE1">
        <w:rPr>
          <w:color w:val="000000"/>
        </w:rPr>
        <w:t>Golombisky</w:t>
      </w:r>
      <w:proofErr w:type="spellEnd"/>
      <w:r w:rsidRPr="00ED7BE1">
        <w:rPr>
          <w:color w:val="000000"/>
        </w:rPr>
        <w:t>, K., &amp; Hagen, R. (2013). White space is not your enemy: A beginner's guide to communicating visually through graphic, web &amp; multimedia design. 2nd edition, Boston, MA: Focal Press.</w:t>
      </w:r>
    </w:p>
    <w:p w:rsidR="004111A9" w:rsidRDefault="009E6A49" w:rsidP="00CB31BC">
      <w:pPr>
        <w:pStyle w:val="NormalWeb"/>
        <w:spacing w:before="0" w:beforeAutospacing="0" w:after="0" w:afterAutospacing="0" w:line="480" w:lineRule="auto"/>
        <w:ind w:left="720" w:hanging="720"/>
        <w:rPr>
          <w:color w:val="000000"/>
          <w:shd w:val="clear" w:color="auto" w:fill="FFFFFF"/>
        </w:rPr>
      </w:pPr>
      <w:proofErr w:type="spellStart"/>
      <w:r>
        <w:rPr>
          <w:color w:val="000000"/>
          <w:shd w:val="clear" w:color="auto" w:fill="FFFFFF"/>
        </w:rPr>
        <w:t>Hattwig</w:t>
      </w:r>
      <w:proofErr w:type="spellEnd"/>
      <w:r>
        <w:rPr>
          <w:color w:val="000000"/>
          <w:shd w:val="clear" w:color="auto" w:fill="FFFFFF"/>
        </w:rPr>
        <w:t xml:space="preserve">, D., Burgess, J., </w:t>
      </w:r>
      <w:proofErr w:type="spellStart"/>
      <w:r>
        <w:rPr>
          <w:color w:val="000000"/>
          <w:shd w:val="clear" w:color="auto" w:fill="FFFFFF"/>
        </w:rPr>
        <w:t>Bussert</w:t>
      </w:r>
      <w:proofErr w:type="spellEnd"/>
      <w:r>
        <w:rPr>
          <w:color w:val="000000"/>
          <w:shd w:val="clear" w:color="auto" w:fill="FFFFFF"/>
        </w:rPr>
        <w:t xml:space="preserve">, K., and </w:t>
      </w:r>
      <w:proofErr w:type="spellStart"/>
      <w:r>
        <w:rPr>
          <w:color w:val="000000"/>
          <w:shd w:val="clear" w:color="auto" w:fill="FFFFFF"/>
        </w:rPr>
        <w:t>Medaille</w:t>
      </w:r>
      <w:proofErr w:type="spellEnd"/>
      <w:r>
        <w:rPr>
          <w:color w:val="000000"/>
          <w:shd w:val="clear" w:color="auto" w:fill="FFFFFF"/>
        </w:rPr>
        <w:t xml:space="preserve">, A. (2011).  ACRL Visual Literacy Standards for Higher Education. </w:t>
      </w:r>
      <w:r w:rsidR="004111A9" w:rsidRPr="00CB31BC">
        <w:rPr>
          <w:color w:val="000000"/>
          <w:shd w:val="clear" w:color="auto" w:fill="FFFFFF"/>
        </w:rPr>
        <w:t>http://www.ala.org/acrl/standards/visualliteracy</w:t>
      </w:r>
      <w:r>
        <w:rPr>
          <w:color w:val="000000"/>
          <w:shd w:val="clear" w:color="auto" w:fill="FFFFFF"/>
        </w:rPr>
        <w:t>.</w:t>
      </w:r>
    </w:p>
    <w:p w:rsidR="00284E11" w:rsidRPr="00284E11" w:rsidRDefault="00284E11" w:rsidP="00CB31BC">
      <w:pPr>
        <w:pStyle w:val="NormalWeb"/>
        <w:spacing w:before="0" w:beforeAutospacing="0" w:after="0" w:afterAutospacing="0" w:line="480" w:lineRule="auto"/>
        <w:ind w:left="720" w:hanging="720"/>
        <w:rPr>
          <w:color w:val="000000"/>
          <w:shd w:val="clear" w:color="auto" w:fill="FFFFFF"/>
        </w:rPr>
      </w:pPr>
      <w:r>
        <w:rPr>
          <w:color w:val="000000"/>
          <w:shd w:val="clear" w:color="auto" w:fill="FFFFFF"/>
        </w:rPr>
        <w:lastRenderedPageBreak/>
        <w:t xml:space="preserve">Mayer, R. (2014). Multimedia instruction. In J.M Spector et al. (eds.), </w:t>
      </w:r>
      <w:r>
        <w:rPr>
          <w:i/>
          <w:color w:val="000000"/>
          <w:shd w:val="clear" w:color="auto" w:fill="FFFFFF"/>
        </w:rPr>
        <w:t xml:space="preserve">Handbook of research on educational communications and technology </w:t>
      </w:r>
      <w:r>
        <w:rPr>
          <w:color w:val="000000"/>
          <w:shd w:val="clear" w:color="auto" w:fill="FFFFFF"/>
        </w:rPr>
        <w:t xml:space="preserve">(pp. 385-399). New York: Springer </w:t>
      </w:r>
      <w:proofErr w:type="spellStart"/>
      <w:r>
        <w:rPr>
          <w:color w:val="000000"/>
          <w:shd w:val="clear" w:color="auto" w:fill="FFFFFF"/>
        </w:rPr>
        <w:t>Science+Business</w:t>
      </w:r>
      <w:proofErr w:type="spellEnd"/>
      <w:r>
        <w:rPr>
          <w:color w:val="000000"/>
          <w:shd w:val="clear" w:color="auto" w:fill="FFFFFF"/>
        </w:rPr>
        <w:t xml:space="preserve"> Media</w:t>
      </w:r>
    </w:p>
    <w:p w:rsidR="004111A9" w:rsidRDefault="009E6A49" w:rsidP="00CB31BC">
      <w:pPr>
        <w:pStyle w:val="NormalWeb"/>
        <w:spacing w:before="0" w:beforeAutospacing="0" w:after="0" w:afterAutospacing="0" w:line="480" w:lineRule="auto"/>
        <w:ind w:left="720" w:hanging="720"/>
        <w:rPr>
          <w:color w:val="000000"/>
          <w:shd w:val="clear" w:color="auto" w:fill="FFFFFF"/>
        </w:rPr>
      </w:pPr>
      <w:r>
        <w:rPr>
          <w:color w:val="000000"/>
          <w:shd w:val="clear" w:color="auto" w:fill="FFFFFF"/>
        </w:rPr>
        <w:t xml:space="preserve">Mozart, M. (2014). 5-hour energy. Creative Commons Attribution 2.0 generic retrieved from https://creativecommons.org/licenses/by/2.0/. Cropped image retrieved from </w:t>
      </w:r>
      <w:r w:rsidR="004111A9" w:rsidRPr="00CB31BC">
        <w:rPr>
          <w:color w:val="000000"/>
          <w:shd w:val="clear" w:color="auto" w:fill="FFFFFF"/>
        </w:rPr>
        <w:t>https://www.flickr.com/photos/jeepersmedia/14535978930/in/photolist-o9uG7o-oqXNEL-osKfjr-oTcV1s-osKhhV-orScDj-nPQeoA-o9uQ44-oqM8Dm-jZfEAi-osKicF-oqH3Mc-o9uPEt-oqHauR-oqH71X-oqXUmL-o9uGVN-ooXwnG-osKhav-oqXVzs-oqXT6j-oazLr7-oqZhE4-oqM8xQ-osKbmM-o9uxq5-nPQXVi-oqH8Ce-oqXHyd-o9uGD5-o9uEgZ-oazPJv-orSdCy-oqXNwE-oqM6Zj-oqXJcN-osKbVH-o9uQqr-o9uyD7-o9uCmN-o9uAML-oazQfF-oqGVtK-oqZd6V-osKgqz-dQcsHD-oazyrY-oqM8RA-oqGVh2-ooXuT9</w:t>
      </w:r>
    </w:p>
    <w:p w:rsidR="009E6A49" w:rsidRPr="00337C42" w:rsidRDefault="009E6A49" w:rsidP="00CB31BC">
      <w:pPr>
        <w:pStyle w:val="NormalWeb"/>
        <w:spacing w:before="0" w:beforeAutospacing="0" w:after="0" w:afterAutospacing="0" w:line="480" w:lineRule="auto"/>
        <w:ind w:left="720" w:hanging="720"/>
        <w:rPr>
          <w:color w:val="000000"/>
          <w:shd w:val="clear" w:color="auto" w:fill="FFFFFF"/>
        </w:rPr>
      </w:pPr>
      <w:r>
        <w:rPr>
          <w:color w:val="000000"/>
          <w:shd w:val="clear" w:color="auto" w:fill="FFFFFF"/>
        </w:rPr>
        <w:t xml:space="preserve">Whatley, J. (2009). You know, you’d think I’d get these for free [5-hour energy]. Creative Commons Attribution 2.0 generic retrieved from </w:t>
      </w:r>
      <w:r w:rsidR="00CB31BC" w:rsidRPr="00CB31BC">
        <w:rPr>
          <w:color w:val="000000"/>
          <w:shd w:val="clear" w:color="auto" w:fill="FFFFFF"/>
        </w:rPr>
        <w:t>https://creativecommons.org/licenses</w:t>
      </w:r>
      <w:r w:rsidR="00CB31BC">
        <w:rPr>
          <w:color w:val="000000"/>
          <w:shd w:val="clear" w:color="auto" w:fill="FFFFFF"/>
        </w:rPr>
        <w:t xml:space="preserve"> </w:t>
      </w:r>
      <w:r>
        <w:rPr>
          <w:color w:val="000000"/>
          <w:shd w:val="clear" w:color="auto" w:fill="FFFFFF"/>
        </w:rPr>
        <w:t xml:space="preserve">/by/2.0/. Cropped image retrieved from </w:t>
      </w:r>
      <w:r w:rsidR="00CB31BC" w:rsidRPr="00CB31BC">
        <w:rPr>
          <w:color w:val="000000"/>
          <w:shd w:val="clear" w:color="auto" w:fill="FFFFFF"/>
        </w:rPr>
        <w:t>https://www.flickr.com/photos/whatleydude</w:t>
      </w:r>
      <w:r w:rsidR="00CB31BC">
        <w:rPr>
          <w:color w:val="000000"/>
          <w:shd w:val="clear" w:color="auto" w:fill="FFFFFF"/>
        </w:rPr>
        <w:t xml:space="preserve"> </w:t>
      </w:r>
      <w:r w:rsidR="005E1640" w:rsidRPr="00E409B4">
        <w:rPr>
          <w:color w:val="000000"/>
          <w:shd w:val="clear" w:color="auto" w:fill="FFFFFF"/>
        </w:rPr>
        <w:t>/3681514354/in/photolist-6BjHXq-6CuVA7-6CbVX6-6uYM8B-6uYM4P-6C6Sna-6C7au4-6uYMa4-6uYMgT-6v3WXh-6uYMnD-6v3WFh-6v3WRf-6R3kAL-6v3WGU-6CbnqE-6v3WYS-6C3Dai-6CaYdN-6C7dRx-8UcMei-6uYMdV-6UE6JQ-d9xoJ-6Gp987-6HPUh3-6UA3wa-dKLH8L-6DBkL9-6DABx9-6UrUGL-6Yri7K-6Us4AA-6UnZZi-6UnTqz-bEzM4s-6UnA2r-SUv3xD-612kqT-6YsDmQ-6UrXpo-6UnAxD-6UnTTB-6UrD9W-6UnR3x-6EknYr-6DN77o-6Cw5aA-6FYUks-6UnUHc</w:t>
      </w:r>
    </w:p>
    <w:p w:rsidR="005E1640" w:rsidRPr="00337C42" w:rsidRDefault="005E1640">
      <w:pPr>
        <w:spacing w:after="160" w:line="259" w:lineRule="auto"/>
        <w:rPr>
          <w:color w:val="000000"/>
          <w:shd w:val="clear" w:color="auto" w:fill="FFFFFF"/>
        </w:rPr>
      </w:pPr>
      <w:r w:rsidRPr="00337C42">
        <w:rPr>
          <w:color w:val="000000"/>
          <w:shd w:val="clear" w:color="auto" w:fill="FFFFFF"/>
        </w:rPr>
        <w:br w:type="page"/>
      </w:r>
    </w:p>
    <w:p w:rsidR="00453181" w:rsidRDefault="00453181" w:rsidP="00337C42">
      <w:pPr>
        <w:pStyle w:val="NormalWeb"/>
        <w:spacing w:before="0" w:beforeAutospacing="0" w:after="0" w:afterAutospacing="0" w:line="480" w:lineRule="auto"/>
        <w:jc w:val="center"/>
      </w:pPr>
    </w:p>
    <w:p w:rsidR="00453181" w:rsidRDefault="00453181" w:rsidP="00337C42">
      <w:pPr>
        <w:pStyle w:val="NormalWeb"/>
        <w:spacing w:before="0" w:beforeAutospacing="0" w:after="0" w:afterAutospacing="0" w:line="480" w:lineRule="auto"/>
        <w:jc w:val="center"/>
      </w:pPr>
    </w:p>
    <w:p w:rsidR="00453181" w:rsidRDefault="00453181" w:rsidP="00337C42">
      <w:pPr>
        <w:pStyle w:val="NormalWeb"/>
        <w:spacing w:before="0" w:beforeAutospacing="0" w:after="0" w:afterAutospacing="0" w:line="480" w:lineRule="auto"/>
        <w:jc w:val="center"/>
      </w:pPr>
    </w:p>
    <w:p w:rsidR="00337C42" w:rsidRDefault="005E1640" w:rsidP="00337C42">
      <w:pPr>
        <w:pStyle w:val="NormalWeb"/>
        <w:spacing w:before="0" w:beforeAutospacing="0" w:after="0" w:afterAutospacing="0" w:line="480" w:lineRule="auto"/>
        <w:jc w:val="center"/>
      </w:pPr>
      <w:r w:rsidRPr="00337C42">
        <w:t>Appendix A</w:t>
      </w:r>
    </w:p>
    <w:p w:rsidR="005E1640" w:rsidRPr="00337C42" w:rsidRDefault="005E1640" w:rsidP="00337C42">
      <w:pPr>
        <w:pStyle w:val="NormalWeb"/>
        <w:spacing w:before="0" w:beforeAutospacing="0" w:after="0" w:afterAutospacing="0" w:line="480" w:lineRule="auto"/>
        <w:jc w:val="center"/>
      </w:pPr>
      <w:r w:rsidRPr="00337C42">
        <w:t xml:space="preserve">The </w:t>
      </w:r>
      <w:proofErr w:type="spellStart"/>
      <w:r w:rsidRPr="00337C42">
        <w:t>Powerpoint</w:t>
      </w:r>
      <w:proofErr w:type="spellEnd"/>
    </w:p>
    <w:p w:rsidR="005E1640" w:rsidRPr="00337C42" w:rsidRDefault="005E1640">
      <w:pPr>
        <w:spacing w:after="160" w:line="259" w:lineRule="auto"/>
      </w:pPr>
      <w:r w:rsidRPr="00337C42">
        <w:br w:type="page"/>
      </w:r>
    </w:p>
    <w:p w:rsidR="005E1640" w:rsidRPr="00A539A9" w:rsidRDefault="00707556" w:rsidP="00707556">
      <w:pPr>
        <w:pStyle w:val="NormalWeb"/>
        <w:spacing w:before="0" w:beforeAutospacing="0" w:after="0" w:afterAutospacing="0" w:line="480" w:lineRule="auto"/>
      </w:pPr>
      <w:bookmarkStart w:id="0" w:name="AppendixA"/>
      <w:r>
        <w:lastRenderedPageBreak/>
        <w:t xml:space="preserve">Slide 1: </w:t>
      </w:r>
      <w:r w:rsidR="005E1640" w:rsidRPr="00337C42">
        <w:t xml:space="preserve">The “hook” </w:t>
      </w:r>
      <w:bookmarkEnd w:id="0"/>
      <w:r w:rsidR="005E1640" w:rsidRPr="00337C42">
        <w:t>–</w:t>
      </w:r>
      <w:r w:rsidR="00C62DDC">
        <w:t xml:space="preserve"> a </w:t>
      </w:r>
      <w:hyperlink r:id="rId14" w:history="1">
        <w:r w:rsidR="00C62DDC" w:rsidRPr="00A539A9">
          <w:rPr>
            <w:rStyle w:val="Hyperlink"/>
            <w:u w:val="none"/>
          </w:rPr>
          <w:t>video advertising the</w:t>
        </w:r>
        <w:r w:rsidR="00133DAA" w:rsidRPr="00A539A9">
          <w:rPr>
            <w:rStyle w:val="Hyperlink"/>
            <w:u w:val="none"/>
          </w:rPr>
          <w:t xml:space="preserve"> energy drink, </w:t>
        </w:r>
        <w:proofErr w:type="spellStart"/>
        <w:r w:rsidR="00133DAA" w:rsidRPr="00A539A9">
          <w:rPr>
            <w:rStyle w:val="Hyperlink"/>
            <w:u w:val="none"/>
          </w:rPr>
          <w:t>Luco</w:t>
        </w:r>
        <w:r w:rsidR="005E1640" w:rsidRPr="00A539A9">
          <w:rPr>
            <w:rStyle w:val="Hyperlink"/>
            <w:u w:val="none"/>
          </w:rPr>
          <w:t>z</w:t>
        </w:r>
        <w:r w:rsidR="00133DAA" w:rsidRPr="00A539A9">
          <w:rPr>
            <w:rStyle w:val="Hyperlink"/>
            <w:u w:val="none"/>
          </w:rPr>
          <w:t>a</w:t>
        </w:r>
        <w:r w:rsidR="005E1640" w:rsidRPr="00A539A9">
          <w:rPr>
            <w:rStyle w:val="Hyperlink"/>
            <w:u w:val="none"/>
          </w:rPr>
          <w:t>de</w:t>
        </w:r>
        <w:proofErr w:type="spellEnd"/>
      </w:hyperlink>
      <w:r w:rsidR="005E1640" w:rsidRPr="00A539A9">
        <w:t>.</w:t>
      </w:r>
    </w:p>
    <w:p w:rsidR="005E1640" w:rsidRPr="00337C42" w:rsidRDefault="005E1640">
      <w:pPr>
        <w:spacing w:after="160" w:line="259" w:lineRule="auto"/>
        <w:rPr>
          <w:b/>
        </w:rPr>
      </w:pPr>
      <w:r w:rsidRPr="00337C42">
        <w:rPr>
          <w:noProof/>
        </w:rPr>
        <w:drawing>
          <wp:inline distT="0" distB="0" distL="0" distR="0" wp14:anchorId="2AA04CA4" wp14:editId="12592B23">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5943600" cy="3343275"/>
                    </a:xfrm>
                    <a:prstGeom prst="rect">
                      <a:avLst/>
                    </a:prstGeom>
                  </pic:spPr>
                </pic:pic>
              </a:graphicData>
            </a:graphic>
          </wp:inline>
        </w:drawing>
      </w:r>
    </w:p>
    <w:p w:rsidR="005E1640" w:rsidRPr="00337C42" w:rsidRDefault="005E1640">
      <w:pPr>
        <w:spacing w:after="160" w:line="259" w:lineRule="auto"/>
        <w:rPr>
          <w:b/>
        </w:rPr>
      </w:pPr>
    </w:p>
    <w:p w:rsidR="005E1640" w:rsidRPr="00337C42" w:rsidRDefault="00707556">
      <w:pPr>
        <w:spacing w:after="160" w:line="259" w:lineRule="auto"/>
      </w:pPr>
      <w:r>
        <w:t xml:space="preserve">Slide 2: </w:t>
      </w:r>
      <w:r w:rsidR="005E1640" w:rsidRPr="00337C42">
        <w:t xml:space="preserve">A </w:t>
      </w:r>
      <w:hyperlink r:id="rId16" w:history="1">
        <w:r w:rsidR="005E1640" w:rsidRPr="00707556">
          <w:rPr>
            <w:rStyle w:val="Hyperlink"/>
          </w:rPr>
          <w:t>link to the infographic</w:t>
        </w:r>
      </w:hyperlink>
      <w:r w:rsidR="005E1640" w:rsidRPr="00337C42">
        <w:t xml:space="preserve"> on caffeine safety</w:t>
      </w:r>
      <w:r>
        <w:t xml:space="preserve">: </w:t>
      </w:r>
    </w:p>
    <w:p w:rsidR="005E1640" w:rsidRPr="00337C42" w:rsidRDefault="005E1640">
      <w:pPr>
        <w:spacing w:after="160" w:line="259" w:lineRule="auto"/>
        <w:rPr>
          <w:b/>
        </w:rPr>
      </w:pPr>
      <w:r w:rsidRPr="00337C42">
        <w:rPr>
          <w:b/>
          <w:noProof/>
        </w:rPr>
        <w:drawing>
          <wp:inline distT="0" distB="0" distL="0" distR="0" wp14:anchorId="1D6EFA42" wp14:editId="5BFFA34A">
            <wp:extent cx="5943600" cy="3637280"/>
            <wp:effectExtent l="0" t="0" r="0" b="1270"/>
            <wp:docPr id="6" name="Picture 5">
              <a:hlinkClick xmlns:a="http://schemas.openxmlformats.org/drawingml/2006/main" r:id="rId17"/>
              <a:extLst xmlns:a="http://schemas.openxmlformats.org/drawingml/2006/main">
                <a:ext uri="{FF2B5EF4-FFF2-40B4-BE49-F238E27FC236}">
                  <a16:creationId xmlns:a16="http://schemas.microsoft.com/office/drawing/2014/main" id="{86F3A117-B817-4572-8C6A-ED5071E95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hlinkClick r:id="rId17"/>
                      <a:extLst>
                        <a:ext uri="{FF2B5EF4-FFF2-40B4-BE49-F238E27FC236}">
                          <a16:creationId xmlns:a16="http://schemas.microsoft.com/office/drawing/2014/main" id="{86F3A117-B817-4572-8C6A-ED5071E958E4}"/>
                        </a:ext>
                      </a:extLst>
                    </pic:cNvPr>
                    <pic:cNvPicPr>
                      <a:picLocks noChangeAspect="1"/>
                    </pic:cNvPicPr>
                  </pic:nvPicPr>
                  <pic:blipFill>
                    <a:blip r:embed="rId18"/>
                    <a:stretch>
                      <a:fillRect/>
                    </a:stretch>
                  </pic:blipFill>
                  <pic:spPr>
                    <a:xfrm>
                      <a:off x="0" y="0"/>
                      <a:ext cx="5943600" cy="3637280"/>
                    </a:xfrm>
                    <a:prstGeom prst="rect">
                      <a:avLst/>
                    </a:prstGeom>
                  </pic:spPr>
                </pic:pic>
              </a:graphicData>
            </a:graphic>
          </wp:inline>
        </w:drawing>
      </w:r>
    </w:p>
    <w:p w:rsidR="005E1640" w:rsidRPr="00337C42" w:rsidRDefault="00707556">
      <w:pPr>
        <w:spacing w:after="160" w:line="259" w:lineRule="auto"/>
        <w:rPr>
          <w:b/>
        </w:rPr>
      </w:pPr>
      <w:r>
        <w:lastRenderedPageBreak/>
        <w:t>Slide 3: Teacher discussion</w:t>
      </w:r>
      <w:r w:rsidR="005E1640" w:rsidRPr="00337C42">
        <w:t xml:space="preserve"> on caffeine amounts and normalizing the container size:</w:t>
      </w:r>
    </w:p>
    <w:p w:rsidR="005E1640" w:rsidRPr="00337C42" w:rsidRDefault="005E1640" w:rsidP="00707556">
      <w:pPr>
        <w:spacing w:after="160" w:line="259" w:lineRule="auto"/>
        <w:jc w:val="center"/>
        <w:rPr>
          <w:b/>
        </w:rPr>
      </w:pPr>
      <w:r w:rsidRPr="00337C42">
        <w:rPr>
          <w:noProof/>
        </w:rPr>
        <w:drawing>
          <wp:inline distT="0" distB="0" distL="0" distR="0" wp14:anchorId="2BE8173F" wp14:editId="04725D8B">
            <wp:extent cx="5619750" cy="352315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4593" cy="3538727"/>
                    </a:xfrm>
                    <a:prstGeom prst="rect">
                      <a:avLst/>
                    </a:prstGeom>
                  </pic:spPr>
                </pic:pic>
              </a:graphicData>
            </a:graphic>
          </wp:inline>
        </w:drawing>
      </w:r>
    </w:p>
    <w:p w:rsidR="00707556" w:rsidRDefault="00707556">
      <w:pPr>
        <w:spacing w:after="160" w:line="259" w:lineRule="auto"/>
      </w:pPr>
    </w:p>
    <w:p w:rsidR="005E1640" w:rsidRPr="00337C42" w:rsidRDefault="00707556">
      <w:pPr>
        <w:spacing w:after="160" w:line="259" w:lineRule="auto"/>
      </w:pPr>
      <w:r>
        <w:t xml:space="preserve">Slide 4: </w:t>
      </w:r>
      <w:r w:rsidR="005E1640" w:rsidRPr="00337C42">
        <w:t>Show some example caffeine amounts and the importance of normalizing container size:</w:t>
      </w:r>
    </w:p>
    <w:p w:rsidR="007A381C" w:rsidRPr="00337C42" w:rsidRDefault="005E1640" w:rsidP="00707556">
      <w:pPr>
        <w:spacing w:after="160" w:line="259" w:lineRule="auto"/>
        <w:jc w:val="center"/>
        <w:rPr>
          <w:b/>
        </w:rPr>
      </w:pPr>
      <w:r w:rsidRPr="00337C42">
        <w:rPr>
          <w:noProof/>
        </w:rPr>
        <w:drawing>
          <wp:inline distT="0" distB="0" distL="0" distR="0" wp14:anchorId="11897A15" wp14:editId="66B1B131">
            <wp:extent cx="5835650" cy="363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8771" cy="3639251"/>
                    </a:xfrm>
                    <a:prstGeom prst="rect">
                      <a:avLst/>
                    </a:prstGeom>
                  </pic:spPr>
                </pic:pic>
              </a:graphicData>
            </a:graphic>
          </wp:inline>
        </w:drawing>
      </w:r>
    </w:p>
    <w:p w:rsidR="007A381C" w:rsidRPr="00337C42" w:rsidRDefault="00707556">
      <w:pPr>
        <w:spacing w:after="160" w:line="259" w:lineRule="auto"/>
      </w:pPr>
      <w:r>
        <w:lastRenderedPageBreak/>
        <w:t xml:space="preserve">Slides 5, 6 and 7: </w:t>
      </w:r>
      <w:r w:rsidR="007A381C" w:rsidRPr="00337C42">
        <w:t>Wrap-up s</w:t>
      </w:r>
      <w:r w:rsidR="00337C42" w:rsidRPr="00337C42">
        <w:t>lides including work</w:t>
      </w:r>
      <w:r w:rsidR="007A381C" w:rsidRPr="00337C42">
        <w:t>s cited</w:t>
      </w:r>
      <w:r w:rsidR="00337C42" w:rsidRPr="00337C42">
        <w:t xml:space="preserve"> (MLA8)</w:t>
      </w:r>
      <w:r w:rsidR="007A381C" w:rsidRPr="00337C42">
        <w:t>:</w:t>
      </w:r>
    </w:p>
    <w:p w:rsidR="007A381C" w:rsidRPr="00337C42" w:rsidRDefault="005E1640">
      <w:pPr>
        <w:spacing w:after="160" w:line="259" w:lineRule="auto"/>
        <w:rPr>
          <w:b/>
        </w:rPr>
      </w:pPr>
      <w:r w:rsidRPr="00337C42">
        <w:rPr>
          <w:noProof/>
        </w:rPr>
        <w:drawing>
          <wp:inline distT="0" distB="0" distL="0" distR="0" wp14:anchorId="2AFF1B59" wp14:editId="4A558FCF">
            <wp:extent cx="5943600" cy="3817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17620"/>
                    </a:xfrm>
                    <a:prstGeom prst="rect">
                      <a:avLst/>
                    </a:prstGeom>
                  </pic:spPr>
                </pic:pic>
              </a:graphicData>
            </a:graphic>
          </wp:inline>
        </w:drawing>
      </w:r>
    </w:p>
    <w:p w:rsidR="007A381C" w:rsidRPr="00337C42" w:rsidRDefault="007A381C">
      <w:pPr>
        <w:spacing w:after="160" w:line="259" w:lineRule="auto"/>
        <w:rPr>
          <w:b/>
        </w:rPr>
      </w:pPr>
      <w:r w:rsidRPr="00337C42">
        <w:rPr>
          <w:noProof/>
        </w:rPr>
        <w:drawing>
          <wp:inline distT="0" distB="0" distL="0" distR="0" wp14:anchorId="11CC8B5E" wp14:editId="7D2FEB54">
            <wp:extent cx="5854700" cy="3693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495"/>
                    <a:stretch/>
                  </pic:blipFill>
                  <pic:spPr bwMode="auto">
                    <a:xfrm>
                      <a:off x="0" y="0"/>
                      <a:ext cx="5854700" cy="3693795"/>
                    </a:xfrm>
                    <a:prstGeom prst="rect">
                      <a:avLst/>
                    </a:prstGeom>
                    <a:ln>
                      <a:noFill/>
                    </a:ln>
                    <a:extLst>
                      <a:ext uri="{53640926-AAD7-44D8-BBD7-CCE9431645EC}">
                        <a14:shadowObscured xmlns:a14="http://schemas.microsoft.com/office/drawing/2010/main"/>
                      </a:ext>
                    </a:extLst>
                  </pic:spPr>
                </pic:pic>
              </a:graphicData>
            </a:graphic>
          </wp:inline>
        </w:drawing>
      </w:r>
    </w:p>
    <w:p w:rsidR="00337C42" w:rsidRPr="00337C42" w:rsidRDefault="007A381C">
      <w:pPr>
        <w:spacing w:after="160" w:line="259" w:lineRule="auto"/>
        <w:rPr>
          <w:noProof/>
        </w:rPr>
      </w:pPr>
      <w:r w:rsidRPr="00337C42">
        <w:rPr>
          <w:noProof/>
        </w:rPr>
        <w:lastRenderedPageBreak/>
        <w:drawing>
          <wp:anchor distT="0" distB="0" distL="114300" distR="114300" simplePos="0" relativeHeight="251658240" behindDoc="0" locked="0" layoutInCell="1" allowOverlap="1" wp14:anchorId="1EA11366">
            <wp:simplePos x="0" y="0"/>
            <wp:positionH relativeFrom="column">
              <wp:posOffset>0</wp:posOffset>
            </wp:positionH>
            <wp:positionV relativeFrom="paragraph">
              <wp:posOffset>0</wp:posOffset>
            </wp:positionV>
            <wp:extent cx="594360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38483"/>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C42">
        <w:rPr>
          <w:noProof/>
        </w:rPr>
        <w:t xml:space="preserve"> </w:t>
      </w:r>
      <w:r w:rsidRPr="00337C42">
        <w:rPr>
          <w:noProof/>
        </w:rPr>
        <w:drawing>
          <wp:inline distT="0" distB="0" distL="0" distR="0" wp14:anchorId="37E621BC" wp14:editId="6B43E84B">
            <wp:extent cx="5880100" cy="33039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68" t="11105"/>
                    <a:stretch/>
                  </pic:blipFill>
                  <pic:spPr bwMode="auto">
                    <a:xfrm>
                      <a:off x="0" y="0"/>
                      <a:ext cx="5880100" cy="3303905"/>
                    </a:xfrm>
                    <a:prstGeom prst="rect">
                      <a:avLst/>
                    </a:prstGeom>
                    <a:ln>
                      <a:noFill/>
                    </a:ln>
                    <a:extLst>
                      <a:ext uri="{53640926-AAD7-44D8-BBD7-CCE9431645EC}">
                        <a14:shadowObscured xmlns:a14="http://schemas.microsoft.com/office/drawing/2010/main"/>
                      </a:ext>
                    </a:extLst>
                  </pic:spPr>
                </pic:pic>
              </a:graphicData>
            </a:graphic>
          </wp:inline>
        </w:drawing>
      </w:r>
    </w:p>
    <w:p w:rsidR="00337C42" w:rsidRPr="00337C42" w:rsidRDefault="00337C42">
      <w:pPr>
        <w:spacing w:after="160" w:line="259" w:lineRule="auto"/>
        <w:rPr>
          <w:noProof/>
        </w:rPr>
      </w:pPr>
      <w:r w:rsidRPr="00337C42">
        <w:rPr>
          <w:noProof/>
        </w:rPr>
        <w:br w:type="page"/>
      </w:r>
    </w:p>
    <w:p w:rsidR="00453181" w:rsidRDefault="00453181" w:rsidP="00337C42">
      <w:pPr>
        <w:spacing w:after="160" w:line="259" w:lineRule="auto"/>
        <w:jc w:val="center"/>
      </w:pPr>
    </w:p>
    <w:p w:rsidR="00453181" w:rsidRDefault="00453181" w:rsidP="00337C42">
      <w:pPr>
        <w:spacing w:after="160" w:line="259" w:lineRule="auto"/>
        <w:jc w:val="center"/>
      </w:pPr>
    </w:p>
    <w:p w:rsidR="00453181" w:rsidRDefault="00453181" w:rsidP="00337C42">
      <w:pPr>
        <w:spacing w:after="160" w:line="259" w:lineRule="auto"/>
        <w:jc w:val="center"/>
      </w:pPr>
    </w:p>
    <w:p w:rsidR="00337C42" w:rsidRDefault="00337C42" w:rsidP="00337C42">
      <w:pPr>
        <w:spacing w:after="160" w:line="259" w:lineRule="auto"/>
        <w:jc w:val="center"/>
      </w:pPr>
      <w:r>
        <w:t>Appendix B</w:t>
      </w:r>
    </w:p>
    <w:p w:rsidR="00337C42" w:rsidRDefault="00337C42" w:rsidP="00337C42">
      <w:pPr>
        <w:spacing w:after="160" w:line="259" w:lineRule="auto"/>
        <w:jc w:val="center"/>
      </w:pPr>
      <w:r>
        <w:t>Caffeine Consumption Infographic</w:t>
      </w:r>
    </w:p>
    <w:p w:rsidR="00337C42" w:rsidRDefault="00337C42">
      <w:pPr>
        <w:spacing w:after="160" w:line="259" w:lineRule="auto"/>
      </w:pPr>
      <w:r>
        <w:br w:type="page"/>
      </w:r>
    </w:p>
    <w:p w:rsidR="00337C42" w:rsidRPr="00337C42" w:rsidRDefault="0007599B" w:rsidP="00337C42">
      <w:pPr>
        <w:spacing w:after="160" w:line="259" w:lineRule="auto"/>
        <w:jc w:val="center"/>
      </w:pPr>
      <w:bookmarkStart w:id="1" w:name="AppendixB"/>
      <w:r>
        <w:rPr>
          <w:noProof/>
        </w:rPr>
        <w:lastRenderedPageBreak/>
        <w:drawing>
          <wp:inline distT="0" distB="0" distL="0" distR="0" wp14:anchorId="090264BF" wp14:editId="6A533CEE">
            <wp:extent cx="3152775" cy="7915275"/>
            <wp:effectExtent l="0" t="0" r="9525" b="9525"/>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6"/>
                    </pic:cNvPr>
                    <pic:cNvPicPr/>
                  </pic:nvPicPr>
                  <pic:blipFill>
                    <a:blip r:embed="rId25"/>
                    <a:stretch>
                      <a:fillRect/>
                    </a:stretch>
                  </pic:blipFill>
                  <pic:spPr>
                    <a:xfrm>
                      <a:off x="0" y="0"/>
                      <a:ext cx="3152775" cy="7915275"/>
                    </a:xfrm>
                    <a:prstGeom prst="rect">
                      <a:avLst/>
                    </a:prstGeom>
                  </pic:spPr>
                </pic:pic>
              </a:graphicData>
            </a:graphic>
          </wp:inline>
        </w:drawing>
      </w:r>
      <w:bookmarkEnd w:id="1"/>
    </w:p>
    <w:p w:rsidR="00337C42" w:rsidRPr="00337C42" w:rsidRDefault="00337C42">
      <w:pPr>
        <w:spacing w:after="160" w:line="259" w:lineRule="auto"/>
      </w:pPr>
    </w:p>
    <w:p w:rsidR="00453181" w:rsidRDefault="00453181" w:rsidP="0007599B">
      <w:pPr>
        <w:spacing w:after="160" w:line="259" w:lineRule="auto"/>
        <w:jc w:val="center"/>
      </w:pPr>
    </w:p>
    <w:p w:rsidR="00453181" w:rsidRDefault="00453181" w:rsidP="0007599B">
      <w:pPr>
        <w:spacing w:after="160" w:line="259" w:lineRule="auto"/>
        <w:jc w:val="center"/>
      </w:pPr>
    </w:p>
    <w:p w:rsidR="00453181" w:rsidRDefault="00453181" w:rsidP="0007599B">
      <w:pPr>
        <w:spacing w:after="160" w:line="259" w:lineRule="auto"/>
        <w:jc w:val="center"/>
      </w:pPr>
    </w:p>
    <w:p w:rsidR="00337C42" w:rsidRDefault="0007599B" w:rsidP="0007599B">
      <w:pPr>
        <w:spacing w:after="160" w:line="259" w:lineRule="auto"/>
        <w:jc w:val="center"/>
      </w:pPr>
      <w:r>
        <w:t>Appendix C</w:t>
      </w:r>
    </w:p>
    <w:p w:rsidR="0007599B" w:rsidRDefault="0007599B" w:rsidP="00897422">
      <w:pPr>
        <w:spacing w:after="160" w:line="259" w:lineRule="auto"/>
        <w:jc w:val="center"/>
      </w:pPr>
      <w:r>
        <w:t>Sample Poster</w:t>
      </w:r>
    </w:p>
    <w:p w:rsidR="0007599B" w:rsidRDefault="0007599B">
      <w:pPr>
        <w:spacing w:after="160" w:line="259" w:lineRule="auto"/>
      </w:pPr>
      <w:r>
        <w:br w:type="page"/>
      </w:r>
    </w:p>
    <w:p w:rsidR="00FF6406" w:rsidRDefault="0007599B" w:rsidP="00FF6406">
      <w:pPr>
        <w:spacing w:after="160" w:line="259" w:lineRule="auto"/>
        <w:jc w:val="center"/>
      </w:pPr>
      <w:bookmarkStart w:id="2" w:name="AppendixC"/>
      <w:r>
        <w:rPr>
          <w:noProof/>
        </w:rPr>
        <w:lastRenderedPageBreak/>
        <w:drawing>
          <wp:inline distT="0" distB="0" distL="0" distR="0" wp14:anchorId="52170566" wp14:editId="1A770446">
            <wp:extent cx="5982055" cy="406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812" t="12916" r="16880" b="5793"/>
                    <a:stretch/>
                  </pic:blipFill>
                  <pic:spPr bwMode="auto">
                    <a:xfrm>
                      <a:off x="0" y="0"/>
                      <a:ext cx="5993667" cy="4071889"/>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FF6406" w:rsidRDefault="00FF6406">
      <w:pPr>
        <w:spacing w:after="160" w:line="259" w:lineRule="auto"/>
      </w:pPr>
      <w:r>
        <w:br w:type="page"/>
      </w:r>
    </w:p>
    <w:p w:rsidR="00453181" w:rsidRDefault="00453181" w:rsidP="00FF6406">
      <w:pPr>
        <w:spacing w:after="160" w:line="259" w:lineRule="auto"/>
        <w:jc w:val="center"/>
      </w:pPr>
    </w:p>
    <w:p w:rsidR="00453181" w:rsidRDefault="00453181" w:rsidP="00FF6406">
      <w:pPr>
        <w:spacing w:after="160" w:line="259" w:lineRule="auto"/>
        <w:jc w:val="center"/>
      </w:pPr>
    </w:p>
    <w:p w:rsidR="00453181" w:rsidRDefault="00453181" w:rsidP="00FF6406">
      <w:pPr>
        <w:spacing w:after="160" w:line="259" w:lineRule="auto"/>
        <w:jc w:val="center"/>
      </w:pPr>
    </w:p>
    <w:p w:rsidR="0007599B" w:rsidRDefault="00FF6406" w:rsidP="00FF6406">
      <w:pPr>
        <w:spacing w:after="160" w:line="259" w:lineRule="auto"/>
        <w:jc w:val="center"/>
      </w:pPr>
      <w:bookmarkStart w:id="3" w:name="_GoBack"/>
      <w:bookmarkEnd w:id="3"/>
      <w:r>
        <w:t>Appendix D</w:t>
      </w:r>
    </w:p>
    <w:p w:rsidR="00FF6406" w:rsidRPr="00337C42" w:rsidRDefault="00B56900" w:rsidP="00FF6406">
      <w:pPr>
        <w:spacing w:after="160" w:line="259" w:lineRule="auto"/>
        <w:jc w:val="center"/>
      </w:pPr>
      <w:r>
        <w:t>The Spreadsheet</w:t>
      </w:r>
      <w:r w:rsidR="00FF6406">
        <w:t xml:space="preserve"> Lab Instructions</w:t>
      </w:r>
    </w:p>
    <w:p w:rsidR="00337C42" w:rsidRPr="00337C42" w:rsidRDefault="00337C42" w:rsidP="0007599B">
      <w:pPr>
        <w:spacing w:after="160" w:line="259" w:lineRule="auto"/>
        <w:jc w:val="center"/>
      </w:pPr>
    </w:p>
    <w:p w:rsidR="00337C42" w:rsidRPr="00337C42" w:rsidRDefault="00337C42">
      <w:pPr>
        <w:spacing w:after="160" w:line="259" w:lineRule="auto"/>
      </w:pPr>
    </w:p>
    <w:p w:rsidR="00337C42" w:rsidRPr="00337C42" w:rsidRDefault="00337C42" w:rsidP="0007599B">
      <w:pPr>
        <w:spacing w:after="160" w:line="259" w:lineRule="auto"/>
        <w:jc w:val="center"/>
      </w:pPr>
    </w:p>
    <w:p w:rsidR="005E1640" w:rsidRPr="00337C42" w:rsidRDefault="005E1640" w:rsidP="00337C42">
      <w:pPr>
        <w:spacing w:after="160" w:line="259" w:lineRule="auto"/>
      </w:pPr>
      <w:r w:rsidRPr="00337C42">
        <w:br w:type="page"/>
      </w:r>
    </w:p>
    <w:p w:rsidR="0088681F" w:rsidRPr="009D6876" w:rsidRDefault="00F95794" w:rsidP="00F95794">
      <w:pPr>
        <w:jc w:val="center"/>
        <w:rPr>
          <w:rFonts w:ascii="Arial" w:hAnsi="Arial" w:cs="Arial"/>
          <w:b/>
          <w:sz w:val="28"/>
          <w:szCs w:val="22"/>
        </w:rPr>
      </w:pPr>
      <w:bookmarkStart w:id="4" w:name="AppendixD"/>
      <w:bookmarkStart w:id="5" w:name="instructions"/>
      <w:r w:rsidRPr="009D6876">
        <w:rPr>
          <w:rFonts w:ascii="Arial" w:hAnsi="Arial" w:cs="Arial"/>
          <w:b/>
          <w:sz w:val="28"/>
          <w:szCs w:val="22"/>
        </w:rPr>
        <w:lastRenderedPageBreak/>
        <w:t>Caffeine</w:t>
      </w:r>
      <w:r w:rsidR="0088681F" w:rsidRPr="009D6876">
        <w:rPr>
          <w:rFonts w:ascii="Arial" w:hAnsi="Arial" w:cs="Arial"/>
          <w:b/>
          <w:sz w:val="28"/>
          <w:szCs w:val="22"/>
        </w:rPr>
        <w:t>:</w:t>
      </w:r>
      <w:bookmarkEnd w:id="4"/>
      <w:r w:rsidR="0088681F" w:rsidRPr="009D6876">
        <w:rPr>
          <w:rFonts w:ascii="Arial" w:hAnsi="Arial" w:cs="Arial"/>
          <w:b/>
          <w:sz w:val="28"/>
          <w:szCs w:val="22"/>
        </w:rPr>
        <w:t xml:space="preserve"> A Little Goes a Long Way</w:t>
      </w:r>
    </w:p>
    <w:bookmarkEnd w:id="5"/>
    <w:p w:rsidR="009D6876" w:rsidRDefault="009D6876" w:rsidP="00F95794">
      <w:pPr>
        <w:jc w:val="center"/>
        <w:rPr>
          <w:rFonts w:ascii="Arial" w:hAnsi="Arial" w:cs="Arial"/>
          <w:b/>
          <w:sz w:val="22"/>
          <w:szCs w:val="22"/>
        </w:rPr>
      </w:pPr>
    </w:p>
    <w:p w:rsidR="00F95794" w:rsidRPr="009D6876" w:rsidRDefault="0088681F" w:rsidP="00F95794">
      <w:pPr>
        <w:jc w:val="center"/>
        <w:rPr>
          <w:rFonts w:ascii="Arial" w:hAnsi="Arial" w:cs="Arial"/>
          <w:b/>
          <w:sz w:val="22"/>
          <w:szCs w:val="22"/>
        </w:rPr>
      </w:pPr>
      <w:r w:rsidRPr="009D6876">
        <w:rPr>
          <w:rFonts w:ascii="Arial" w:hAnsi="Arial" w:cs="Arial"/>
          <w:b/>
          <w:sz w:val="22"/>
          <w:szCs w:val="22"/>
        </w:rPr>
        <w:t>Part 1</w:t>
      </w:r>
      <w:r w:rsidR="00104101" w:rsidRPr="009D6876">
        <w:rPr>
          <w:rFonts w:ascii="Arial" w:hAnsi="Arial" w:cs="Arial"/>
          <w:b/>
          <w:sz w:val="22"/>
          <w:szCs w:val="22"/>
        </w:rPr>
        <w:t>: Equal Proportions and Graphing</w:t>
      </w:r>
    </w:p>
    <w:p w:rsidR="00F95794" w:rsidRPr="009D6876" w:rsidRDefault="00F95794" w:rsidP="00F95794">
      <w:pPr>
        <w:rPr>
          <w:rFonts w:ascii="Arial" w:hAnsi="Arial" w:cs="Arial"/>
          <w:b/>
          <w:sz w:val="22"/>
          <w:szCs w:val="22"/>
        </w:rPr>
      </w:pPr>
    </w:p>
    <w:p w:rsidR="00F95794" w:rsidRPr="009D6876" w:rsidRDefault="00F95794" w:rsidP="00F95794">
      <w:pPr>
        <w:rPr>
          <w:rFonts w:ascii="Arial" w:hAnsi="Arial" w:cs="Arial"/>
          <w:sz w:val="22"/>
          <w:szCs w:val="22"/>
        </w:rPr>
      </w:pPr>
      <w:r w:rsidRPr="009D6876">
        <w:rPr>
          <w:rFonts w:ascii="Arial" w:hAnsi="Arial" w:cs="Arial"/>
          <w:b/>
          <w:sz w:val="22"/>
          <w:szCs w:val="22"/>
        </w:rPr>
        <w:t xml:space="preserve">The Story.  </w:t>
      </w:r>
      <w:r w:rsidRPr="009D6876">
        <w:rPr>
          <w:rFonts w:ascii="Arial" w:hAnsi="Arial" w:cs="Arial"/>
          <w:sz w:val="22"/>
          <w:szCs w:val="22"/>
        </w:rPr>
        <w:t xml:space="preserve">For today’s lab, you will do </w:t>
      </w:r>
      <w:r w:rsidR="0088681F" w:rsidRPr="009D6876">
        <w:rPr>
          <w:rFonts w:ascii="Arial" w:hAnsi="Arial" w:cs="Arial"/>
          <w:sz w:val="22"/>
          <w:szCs w:val="22"/>
        </w:rPr>
        <w:t>r</w:t>
      </w:r>
      <w:r w:rsidRPr="009D6876">
        <w:rPr>
          <w:rFonts w:ascii="Arial" w:hAnsi="Arial" w:cs="Arial"/>
          <w:sz w:val="22"/>
          <w:szCs w:val="22"/>
        </w:rPr>
        <w:t xml:space="preserve">esearch and produce </w:t>
      </w:r>
      <w:r w:rsidR="000D185B" w:rsidRPr="009D6876">
        <w:rPr>
          <w:rFonts w:ascii="Arial" w:hAnsi="Arial" w:cs="Arial"/>
          <w:sz w:val="22"/>
          <w:szCs w:val="22"/>
        </w:rPr>
        <w:t xml:space="preserve">a </w:t>
      </w:r>
      <w:r w:rsidRPr="009D6876">
        <w:rPr>
          <w:rFonts w:ascii="Arial" w:hAnsi="Arial" w:cs="Arial"/>
          <w:sz w:val="22"/>
          <w:szCs w:val="22"/>
        </w:rPr>
        <w:t>graph to compare the caffeine content of several drinks.</w:t>
      </w:r>
      <w:r w:rsidR="0088681F" w:rsidRPr="009D6876">
        <w:rPr>
          <w:rFonts w:ascii="Arial" w:hAnsi="Arial" w:cs="Arial"/>
          <w:sz w:val="22"/>
          <w:szCs w:val="22"/>
        </w:rPr>
        <w:t xml:space="preserve"> </w:t>
      </w:r>
      <w:r w:rsidR="00E86C42" w:rsidRPr="009D6876">
        <w:rPr>
          <w:rFonts w:ascii="Arial" w:hAnsi="Arial" w:cs="Arial"/>
          <w:sz w:val="22"/>
          <w:szCs w:val="22"/>
        </w:rPr>
        <w:t>You will have 1.5</w:t>
      </w:r>
      <w:r w:rsidRPr="009D6876">
        <w:rPr>
          <w:rFonts w:ascii="Arial" w:hAnsi="Arial" w:cs="Arial"/>
          <w:sz w:val="22"/>
          <w:szCs w:val="22"/>
        </w:rPr>
        <w:t xml:space="preserve"> class periods to complete this portion of the project.</w:t>
      </w:r>
    </w:p>
    <w:p w:rsidR="00F95794" w:rsidRPr="009D6876" w:rsidRDefault="00F95794" w:rsidP="00F95794">
      <w:pPr>
        <w:rPr>
          <w:rFonts w:ascii="Arial" w:hAnsi="Arial" w:cs="Arial"/>
          <w:sz w:val="22"/>
          <w:szCs w:val="22"/>
        </w:rPr>
      </w:pPr>
    </w:p>
    <w:p w:rsidR="00F95794" w:rsidRPr="009D6876" w:rsidRDefault="00F95794" w:rsidP="00F95794">
      <w:pPr>
        <w:rPr>
          <w:rFonts w:ascii="Arial" w:hAnsi="Arial" w:cs="Arial"/>
          <w:b/>
          <w:sz w:val="22"/>
          <w:szCs w:val="22"/>
        </w:rPr>
      </w:pPr>
      <w:r w:rsidRPr="009D6876">
        <w:rPr>
          <w:rFonts w:ascii="Arial" w:hAnsi="Arial" w:cs="Arial"/>
          <w:b/>
          <w:sz w:val="22"/>
          <w:szCs w:val="22"/>
        </w:rPr>
        <w:t xml:space="preserve">Step 1. </w:t>
      </w:r>
      <w:r w:rsidRPr="009D6876">
        <w:rPr>
          <w:rFonts w:ascii="Arial" w:hAnsi="Arial" w:cs="Arial"/>
          <w:sz w:val="22"/>
          <w:szCs w:val="22"/>
        </w:rPr>
        <w:t>Name a new spreadsheet “2017_12 Caffeine”</w:t>
      </w:r>
      <w:r w:rsidR="007074B0" w:rsidRPr="009D6876">
        <w:rPr>
          <w:rFonts w:ascii="Arial" w:hAnsi="Arial" w:cs="Arial"/>
          <w:sz w:val="22"/>
          <w:szCs w:val="22"/>
        </w:rPr>
        <w:t xml:space="preserve"> and share it with </w:t>
      </w:r>
      <w:hyperlink r:id="rId27" w:history="1">
        <w:r w:rsidR="007074B0" w:rsidRPr="009D6876">
          <w:rPr>
            <w:rStyle w:val="Hyperlink"/>
            <w:rFonts w:ascii="Arial" w:hAnsi="Arial" w:cs="Arial"/>
            <w:sz w:val="22"/>
            <w:szCs w:val="22"/>
          </w:rPr>
          <w:t>crosa@mountpisgahschool.org</w:t>
        </w:r>
      </w:hyperlink>
      <w:r w:rsidR="007074B0" w:rsidRPr="009D6876">
        <w:rPr>
          <w:rFonts w:ascii="Arial" w:hAnsi="Arial" w:cs="Arial"/>
          <w:sz w:val="22"/>
          <w:szCs w:val="22"/>
        </w:rPr>
        <w:t xml:space="preserve"> </w:t>
      </w:r>
    </w:p>
    <w:p w:rsidR="00F95794" w:rsidRPr="009D6876" w:rsidRDefault="00F95794" w:rsidP="00F95794">
      <w:pPr>
        <w:rPr>
          <w:rFonts w:ascii="Arial" w:hAnsi="Arial" w:cs="Arial"/>
          <w:b/>
          <w:sz w:val="22"/>
          <w:szCs w:val="22"/>
        </w:rPr>
      </w:pPr>
    </w:p>
    <w:p w:rsidR="00F95794" w:rsidRPr="009D6876" w:rsidRDefault="00F95794" w:rsidP="00F95794">
      <w:pPr>
        <w:rPr>
          <w:rFonts w:ascii="Arial" w:hAnsi="Arial" w:cs="Arial"/>
          <w:sz w:val="22"/>
          <w:szCs w:val="22"/>
        </w:rPr>
      </w:pPr>
      <w:r w:rsidRPr="009D6876">
        <w:rPr>
          <w:rFonts w:ascii="Arial" w:hAnsi="Arial" w:cs="Arial"/>
          <w:b/>
          <w:sz w:val="22"/>
          <w:szCs w:val="22"/>
        </w:rPr>
        <w:t xml:space="preserve">Step 2.  </w:t>
      </w:r>
      <w:r w:rsidRPr="009D6876">
        <w:rPr>
          <w:rFonts w:ascii="Arial" w:hAnsi="Arial" w:cs="Arial"/>
          <w:sz w:val="22"/>
          <w:szCs w:val="22"/>
        </w:rPr>
        <w:t xml:space="preserve">Set up your spreadsheet like the example at the end of these instructions. </w:t>
      </w:r>
      <w:r w:rsidR="000D185B" w:rsidRPr="009D6876">
        <w:rPr>
          <w:rFonts w:ascii="Arial" w:hAnsi="Arial" w:cs="Arial"/>
          <w:sz w:val="22"/>
          <w:szCs w:val="22"/>
        </w:rPr>
        <w:t>Choose 7</w:t>
      </w:r>
      <w:r w:rsidRPr="009D6876">
        <w:rPr>
          <w:rFonts w:ascii="Arial" w:hAnsi="Arial" w:cs="Arial"/>
          <w:sz w:val="22"/>
          <w:szCs w:val="22"/>
        </w:rPr>
        <w:t xml:space="preserve"> seven </w:t>
      </w:r>
      <w:r w:rsidR="007074B0" w:rsidRPr="009D6876">
        <w:rPr>
          <w:rFonts w:ascii="Arial" w:hAnsi="Arial" w:cs="Arial"/>
          <w:sz w:val="22"/>
          <w:szCs w:val="22"/>
        </w:rPr>
        <w:t>caffeine-containing</w:t>
      </w:r>
      <w:r w:rsidRPr="009D6876">
        <w:rPr>
          <w:rFonts w:ascii="Arial" w:hAnsi="Arial" w:cs="Arial"/>
          <w:sz w:val="22"/>
          <w:szCs w:val="22"/>
        </w:rPr>
        <w:t xml:space="preserve"> drinks</w:t>
      </w:r>
      <w:r w:rsidR="000D185B" w:rsidRPr="009D6876">
        <w:rPr>
          <w:rFonts w:ascii="Arial" w:hAnsi="Arial" w:cs="Arial"/>
          <w:sz w:val="22"/>
          <w:szCs w:val="22"/>
        </w:rPr>
        <w:t xml:space="preserve"> to </w:t>
      </w:r>
      <w:r w:rsidR="0088681F" w:rsidRPr="009D6876">
        <w:rPr>
          <w:rFonts w:ascii="Arial" w:hAnsi="Arial" w:cs="Arial"/>
          <w:sz w:val="22"/>
          <w:szCs w:val="22"/>
        </w:rPr>
        <w:t xml:space="preserve">research. You may use the ones </w:t>
      </w:r>
      <w:r w:rsidR="000D185B" w:rsidRPr="009D6876">
        <w:rPr>
          <w:rFonts w:ascii="Arial" w:hAnsi="Arial" w:cs="Arial"/>
          <w:sz w:val="22"/>
          <w:szCs w:val="22"/>
        </w:rPr>
        <w:t xml:space="preserve">listed </w:t>
      </w:r>
      <w:r w:rsidR="0088681F" w:rsidRPr="009D6876">
        <w:rPr>
          <w:rFonts w:ascii="Arial" w:hAnsi="Arial" w:cs="Arial"/>
          <w:sz w:val="22"/>
          <w:szCs w:val="22"/>
        </w:rPr>
        <w:t xml:space="preserve">in the example </w:t>
      </w:r>
      <w:r w:rsidR="000D185B" w:rsidRPr="009D6876">
        <w:rPr>
          <w:rFonts w:ascii="Arial" w:hAnsi="Arial" w:cs="Arial"/>
          <w:sz w:val="22"/>
          <w:szCs w:val="22"/>
        </w:rPr>
        <w:t xml:space="preserve">if you’d like. </w:t>
      </w:r>
      <w:r w:rsidRPr="009D6876">
        <w:rPr>
          <w:rFonts w:ascii="Arial" w:hAnsi="Arial" w:cs="Arial"/>
          <w:sz w:val="22"/>
          <w:szCs w:val="22"/>
        </w:rPr>
        <w:t xml:space="preserve">Note that there are two columns that contain the names of the drinks. The reason for both columns is a limitation of Google Sheets; the second column needs to be included </w:t>
      </w:r>
      <w:r w:rsidR="000D185B" w:rsidRPr="009D6876">
        <w:rPr>
          <w:rFonts w:ascii="Arial" w:hAnsi="Arial" w:cs="Arial"/>
          <w:sz w:val="22"/>
          <w:szCs w:val="22"/>
        </w:rPr>
        <w:t>to</w:t>
      </w:r>
      <w:r w:rsidRPr="009D6876">
        <w:rPr>
          <w:rFonts w:ascii="Arial" w:hAnsi="Arial" w:cs="Arial"/>
          <w:sz w:val="22"/>
          <w:szCs w:val="22"/>
        </w:rPr>
        <w:t xml:space="preserve"> </w:t>
      </w:r>
      <w:r w:rsidR="000D185B" w:rsidRPr="009D6876">
        <w:rPr>
          <w:rFonts w:ascii="Arial" w:hAnsi="Arial" w:cs="Arial"/>
          <w:sz w:val="22"/>
          <w:szCs w:val="22"/>
        </w:rPr>
        <w:t>create</w:t>
      </w:r>
      <w:r w:rsidRPr="009D6876">
        <w:rPr>
          <w:rFonts w:ascii="Arial" w:hAnsi="Arial" w:cs="Arial"/>
          <w:sz w:val="22"/>
          <w:szCs w:val="22"/>
        </w:rPr>
        <w:t xml:space="preserve"> your graph.</w:t>
      </w:r>
    </w:p>
    <w:p w:rsidR="00F95794" w:rsidRPr="009D6876" w:rsidRDefault="00F95794" w:rsidP="00F95794">
      <w:pPr>
        <w:rPr>
          <w:rFonts w:ascii="Arial" w:hAnsi="Arial" w:cs="Arial"/>
          <w:sz w:val="22"/>
          <w:szCs w:val="22"/>
        </w:rPr>
      </w:pPr>
    </w:p>
    <w:p w:rsidR="004C5F98" w:rsidRPr="009D6876" w:rsidRDefault="004C5F98" w:rsidP="00F95794">
      <w:pPr>
        <w:rPr>
          <w:rFonts w:ascii="Arial" w:hAnsi="Arial" w:cs="Arial"/>
          <w:sz w:val="22"/>
          <w:szCs w:val="22"/>
        </w:rPr>
      </w:pPr>
      <w:r w:rsidRPr="009D6876">
        <w:rPr>
          <w:rFonts w:ascii="Arial" w:hAnsi="Arial" w:cs="Arial"/>
          <w:b/>
          <w:sz w:val="22"/>
          <w:szCs w:val="22"/>
        </w:rPr>
        <w:t xml:space="preserve">Step 3.  </w:t>
      </w:r>
      <w:r w:rsidRPr="009D6876">
        <w:rPr>
          <w:rFonts w:ascii="Arial" w:hAnsi="Arial" w:cs="Arial"/>
          <w:sz w:val="22"/>
          <w:szCs w:val="22"/>
        </w:rPr>
        <w:t>Name a new Google Doc “</w:t>
      </w:r>
      <w:r w:rsidR="00496A21">
        <w:rPr>
          <w:rFonts w:ascii="Arial" w:hAnsi="Arial" w:cs="Arial"/>
          <w:sz w:val="22"/>
          <w:szCs w:val="22"/>
        </w:rPr>
        <w:t xml:space="preserve">2017_12 Caffeine Sandbox.” </w:t>
      </w:r>
    </w:p>
    <w:p w:rsidR="004C5F98" w:rsidRPr="009D6876" w:rsidRDefault="004C5F98" w:rsidP="00F95794">
      <w:pPr>
        <w:rPr>
          <w:rFonts w:ascii="Arial" w:hAnsi="Arial" w:cs="Arial"/>
          <w:sz w:val="22"/>
          <w:szCs w:val="22"/>
        </w:rPr>
      </w:pPr>
    </w:p>
    <w:p w:rsidR="000A13BE" w:rsidRPr="009D6876" w:rsidRDefault="004C5F98" w:rsidP="000A13BE">
      <w:pPr>
        <w:rPr>
          <w:rFonts w:ascii="Arial" w:hAnsi="Arial" w:cs="Arial"/>
          <w:i/>
          <w:sz w:val="22"/>
          <w:szCs w:val="22"/>
        </w:rPr>
      </w:pPr>
      <w:r w:rsidRPr="009D6876">
        <w:rPr>
          <w:rFonts w:ascii="Arial" w:hAnsi="Arial" w:cs="Arial"/>
          <w:b/>
          <w:sz w:val="22"/>
          <w:szCs w:val="22"/>
        </w:rPr>
        <w:t xml:space="preserve">Step 4. </w:t>
      </w:r>
      <w:r w:rsidR="00F95794" w:rsidRPr="009D6876">
        <w:rPr>
          <w:rFonts w:ascii="Arial" w:hAnsi="Arial" w:cs="Arial"/>
          <w:sz w:val="22"/>
          <w:szCs w:val="22"/>
        </w:rPr>
        <w:t>On the internet, do some research to find the caffeine content in milligrams (mg) of each drink.</w:t>
      </w:r>
      <w:r w:rsidR="00F95794" w:rsidRPr="009D6876">
        <w:rPr>
          <w:rFonts w:ascii="Arial" w:hAnsi="Arial" w:cs="Arial"/>
          <w:b/>
          <w:sz w:val="22"/>
          <w:szCs w:val="22"/>
        </w:rPr>
        <w:t xml:space="preserve">  </w:t>
      </w:r>
      <w:r w:rsidR="00A12D69" w:rsidRPr="009D6876">
        <w:rPr>
          <w:rFonts w:ascii="Arial" w:hAnsi="Arial" w:cs="Arial"/>
          <w:sz w:val="22"/>
          <w:szCs w:val="22"/>
        </w:rPr>
        <w:t xml:space="preserve">To do your Internet search, use the website </w:t>
      </w:r>
      <w:hyperlink r:id="rId28" w:history="1">
        <w:r w:rsidR="00A12D69" w:rsidRPr="009D6876">
          <w:rPr>
            <w:rStyle w:val="Hyperlink"/>
            <w:rFonts w:ascii="Arial" w:hAnsi="Arial" w:cs="Arial"/>
            <w:sz w:val="22"/>
            <w:szCs w:val="22"/>
          </w:rPr>
          <w:t>www.kiddle.co</w:t>
        </w:r>
      </w:hyperlink>
      <w:r w:rsidR="00A12D69" w:rsidRPr="009D6876">
        <w:rPr>
          <w:rFonts w:ascii="Arial" w:hAnsi="Arial" w:cs="Arial"/>
          <w:sz w:val="22"/>
          <w:szCs w:val="22"/>
        </w:rPr>
        <w:t>.</w:t>
      </w:r>
      <w:r w:rsidR="00A12D69" w:rsidRPr="009D6876">
        <w:rPr>
          <w:sz w:val="22"/>
          <w:szCs w:val="22"/>
        </w:rPr>
        <w:t xml:space="preserve"> </w:t>
      </w:r>
      <w:r w:rsidR="00A12D69" w:rsidRPr="009D6876">
        <w:rPr>
          <w:rFonts w:ascii="Arial" w:hAnsi="Arial" w:cs="Arial"/>
          <w:sz w:val="22"/>
          <w:szCs w:val="22"/>
        </w:rPr>
        <w:t>If you start your search field with “caffeine content of …” you should be able to find all the information you need.</w:t>
      </w:r>
      <w:r w:rsidR="00496A21">
        <w:rPr>
          <w:rFonts w:ascii="Arial" w:hAnsi="Arial" w:cs="Arial"/>
          <w:sz w:val="22"/>
          <w:szCs w:val="22"/>
        </w:rPr>
        <w:t xml:space="preserve"> U</w:t>
      </w:r>
      <w:r w:rsidRPr="009D6876">
        <w:rPr>
          <w:rFonts w:ascii="Arial" w:hAnsi="Arial" w:cs="Arial"/>
          <w:sz w:val="22"/>
          <w:szCs w:val="22"/>
        </w:rPr>
        <w:t>se your new Google Doc, “2017_12 Caffeine Sandbox,” to record data and enter citation information f</w:t>
      </w:r>
      <w:r w:rsidR="00337C42" w:rsidRPr="009D6876">
        <w:rPr>
          <w:rFonts w:ascii="Arial" w:hAnsi="Arial" w:cs="Arial"/>
          <w:sz w:val="22"/>
          <w:szCs w:val="22"/>
        </w:rPr>
        <w:t xml:space="preserve">or every website you use in MLA8 </w:t>
      </w:r>
      <w:r w:rsidRPr="009D6876">
        <w:rPr>
          <w:rFonts w:ascii="Arial" w:hAnsi="Arial" w:cs="Arial"/>
          <w:sz w:val="22"/>
          <w:szCs w:val="22"/>
        </w:rPr>
        <w:t xml:space="preserve">format. </w:t>
      </w:r>
      <w:r w:rsidR="000A13BE" w:rsidRPr="009D6876">
        <w:rPr>
          <w:rFonts w:ascii="Arial" w:hAnsi="Arial" w:cs="Arial"/>
          <w:sz w:val="22"/>
          <w:szCs w:val="22"/>
        </w:rPr>
        <w:t xml:space="preserve">Use the </w:t>
      </w:r>
      <w:hyperlink r:id="rId29" w:history="1">
        <w:r w:rsidR="000A13BE" w:rsidRPr="009D6876">
          <w:rPr>
            <w:rStyle w:val="Hyperlink"/>
            <w:rFonts w:ascii="Arial" w:hAnsi="Arial" w:cs="Arial"/>
            <w:sz w:val="22"/>
            <w:szCs w:val="22"/>
          </w:rPr>
          <w:t>Purdue OWL</w:t>
        </w:r>
      </w:hyperlink>
      <w:r w:rsidR="000A13BE" w:rsidRPr="009D6876">
        <w:rPr>
          <w:rFonts w:ascii="Arial" w:hAnsi="Arial" w:cs="Arial"/>
          <w:sz w:val="22"/>
          <w:szCs w:val="22"/>
        </w:rPr>
        <w:t xml:space="preserve"> for proper formatting.</w:t>
      </w:r>
    </w:p>
    <w:p w:rsidR="004C5F98" w:rsidRPr="009D6876" w:rsidRDefault="004C5F98" w:rsidP="00F95794">
      <w:pPr>
        <w:rPr>
          <w:rFonts w:ascii="Arial" w:hAnsi="Arial" w:cs="Arial"/>
          <w:sz w:val="22"/>
          <w:szCs w:val="22"/>
        </w:rPr>
      </w:pPr>
    </w:p>
    <w:p w:rsidR="00F95794" w:rsidRPr="009D6876" w:rsidRDefault="0088681F" w:rsidP="00F95794">
      <w:pPr>
        <w:rPr>
          <w:rFonts w:ascii="Arial" w:hAnsi="Arial" w:cs="Arial"/>
          <w:sz w:val="22"/>
          <w:szCs w:val="22"/>
        </w:rPr>
      </w:pPr>
      <w:r w:rsidRPr="009D6876">
        <w:rPr>
          <w:rFonts w:ascii="Arial" w:hAnsi="Arial" w:cs="Arial"/>
          <w:sz w:val="22"/>
          <w:szCs w:val="22"/>
        </w:rPr>
        <w:t>For each drink find:</w:t>
      </w:r>
    </w:p>
    <w:p w:rsidR="00F95794" w:rsidRPr="009D6876" w:rsidRDefault="00F95794" w:rsidP="00F95794">
      <w:pPr>
        <w:rPr>
          <w:rFonts w:ascii="Arial" w:hAnsi="Arial" w:cs="Arial"/>
          <w:sz w:val="22"/>
          <w:szCs w:val="22"/>
        </w:rPr>
      </w:pPr>
    </w:p>
    <w:p w:rsidR="00F95794" w:rsidRPr="009D6876" w:rsidRDefault="00F95794" w:rsidP="004C5F98">
      <w:pPr>
        <w:pStyle w:val="ListParagraph"/>
        <w:numPr>
          <w:ilvl w:val="0"/>
          <w:numId w:val="3"/>
        </w:numPr>
        <w:rPr>
          <w:rFonts w:ascii="Arial" w:hAnsi="Arial" w:cs="Arial"/>
          <w:sz w:val="22"/>
          <w:szCs w:val="22"/>
        </w:rPr>
      </w:pPr>
      <w:r w:rsidRPr="009D6876">
        <w:rPr>
          <w:rFonts w:ascii="Arial" w:hAnsi="Arial" w:cs="Arial"/>
          <w:sz w:val="22"/>
          <w:szCs w:val="22"/>
        </w:rPr>
        <w:t>The number of milligrams</w:t>
      </w:r>
      <w:r w:rsidR="0088681F" w:rsidRPr="009D6876">
        <w:rPr>
          <w:rFonts w:ascii="Arial" w:hAnsi="Arial" w:cs="Arial"/>
          <w:sz w:val="22"/>
          <w:szCs w:val="22"/>
        </w:rPr>
        <w:t xml:space="preserve"> (mg)</w:t>
      </w:r>
      <w:r w:rsidRPr="009D6876">
        <w:rPr>
          <w:rFonts w:ascii="Arial" w:hAnsi="Arial" w:cs="Arial"/>
          <w:sz w:val="22"/>
          <w:szCs w:val="22"/>
        </w:rPr>
        <w:t xml:space="preserve"> of caffeine</w:t>
      </w:r>
    </w:p>
    <w:p w:rsidR="00F95794" w:rsidRPr="009D6876" w:rsidRDefault="00F95794" w:rsidP="0088681F">
      <w:pPr>
        <w:ind w:left="720"/>
        <w:rPr>
          <w:rFonts w:ascii="Arial" w:hAnsi="Arial" w:cs="Arial"/>
          <w:sz w:val="22"/>
          <w:szCs w:val="22"/>
        </w:rPr>
      </w:pPr>
    </w:p>
    <w:p w:rsidR="0088681F" w:rsidRPr="009D6876" w:rsidRDefault="00F95794" w:rsidP="004C5F98">
      <w:pPr>
        <w:pStyle w:val="ListParagraph"/>
        <w:numPr>
          <w:ilvl w:val="0"/>
          <w:numId w:val="3"/>
        </w:numPr>
        <w:rPr>
          <w:rFonts w:ascii="Arial" w:hAnsi="Arial" w:cs="Arial"/>
          <w:sz w:val="22"/>
          <w:szCs w:val="22"/>
        </w:rPr>
      </w:pPr>
      <w:r w:rsidRPr="009D6876">
        <w:rPr>
          <w:rFonts w:ascii="Arial" w:hAnsi="Arial" w:cs="Arial"/>
          <w:sz w:val="22"/>
          <w:szCs w:val="22"/>
        </w:rPr>
        <w:t xml:space="preserve">The size of the container for which the data is reported.  Make sure that you note the size of the container accurately.  </w:t>
      </w:r>
      <w:r w:rsidR="00C02C73">
        <w:rPr>
          <w:rFonts w:ascii="Arial" w:hAnsi="Arial" w:cs="Arial"/>
          <w:sz w:val="22"/>
          <w:szCs w:val="22"/>
        </w:rPr>
        <w:t>The</w:t>
      </w:r>
      <w:r w:rsidRPr="009D6876">
        <w:rPr>
          <w:rFonts w:ascii="Arial" w:hAnsi="Arial" w:cs="Arial"/>
          <w:sz w:val="22"/>
          <w:szCs w:val="22"/>
        </w:rPr>
        <w:t xml:space="preserve"> size of the container could be given in ounces or milliliters.  If your data is in ounces, you should </w:t>
      </w:r>
      <w:r w:rsidRPr="00C02C73">
        <w:rPr>
          <w:rFonts w:ascii="Arial" w:hAnsi="Arial" w:cs="Arial"/>
          <w:b/>
          <w:sz w:val="22"/>
          <w:szCs w:val="22"/>
        </w:rPr>
        <w:t>convert that va</w:t>
      </w:r>
      <w:r w:rsidR="00C02C73">
        <w:rPr>
          <w:rFonts w:ascii="Arial" w:hAnsi="Arial" w:cs="Arial"/>
          <w:b/>
          <w:sz w:val="22"/>
          <w:szCs w:val="22"/>
        </w:rPr>
        <w:t>lue to milliliters (mL)</w:t>
      </w:r>
      <w:r w:rsidR="00C02C73">
        <w:rPr>
          <w:rFonts w:ascii="Arial" w:hAnsi="Arial" w:cs="Arial"/>
          <w:sz w:val="22"/>
          <w:szCs w:val="22"/>
        </w:rPr>
        <w:t>. Simply multiply the volume given in ounces by 29.57 to get milliliters.</w:t>
      </w:r>
    </w:p>
    <w:p w:rsidR="0088681F" w:rsidRPr="009D6876" w:rsidRDefault="0088681F" w:rsidP="0088681F">
      <w:pPr>
        <w:pStyle w:val="ListParagraph"/>
        <w:rPr>
          <w:rFonts w:ascii="Arial" w:hAnsi="Arial" w:cs="Arial"/>
          <w:sz w:val="22"/>
          <w:szCs w:val="22"/>
        </w:rPr>
      </w:pPr>
    </w:p>
    <w:p w:rsidR="00F95794" w:rsidRPr="009D6876" w:rsidRDefault="00C02C73" w:rsidP="0088681F">
      <w:pPr>
        <w:rPr>
          <w:rFonts w:ascii="Arial" w:hAnsi="Arial" w:cs="Arial"/>
          <w:sz w:val="22"/>
          <w:szCs w:val="22"/>
        </w:rPr>
      </w:pPr>
      <w:r>
        <w:rPr>
          <w:rFonts w:ascii="Arial" w:hAnsi="Arial" w:cs="Arial"/>
          <w:sz w:val="22"/>
          <w:szCs w:val="22"/>
        </w:rPr>
        <w:t>Again,</w:t>
      </w:r>
      <w:r w:rsidR="00F95794" w:rsidRPr="009D6876">
        <w:rPr>
          <w:rFonts w:ascii="Arial" w:hAnsi="Arial" w:cs="Arial"/>
          <w:sz w:val="22"/>
          <w:szCs w:val="22"/>
        </w:rPr>
        <w:t xml:space="preserve"> all container sizes need to be in milliliters (mL).  They don’t have t</w:t>
      </w:r>
      <w:r w:rsidR="004C5F98" w:rsidRPr="009D6876">
        <w:rPr>
          <w:rFonts w:ascii="Arial" w:hAnsi="Arial" w:cs="Arial"/>
          <w:sz w:val="22"/>
          <w:szCs w:val="22"/>
        </w:rPr>
        <w:t>o be the same size of container since</w:t>
      </w:r>
      <w:r w:rsidR="00F95794" w:rsidRPr="009D6876">
        <w:rPr>
          <w:rFonts w:ascii="Arial" w:hAnsi="Arial" w:cs="Arial"/>
          <w:sz w:val="22"/>
          <w:szCs w:val="22"/>
        </w:rPr>
        <w:t xml:space="preserve"> you’re going to write a formula to “normalize” t</w:t>
      </w:r>
      <w:r w:rsidR="0088681F" w:rsidRPr="009D6876">
        <w:rPr>
          <w:rFonts w:ascii="Arial" w:hAnsi="Arial" w:cs="Arial"/>
          <w:sz w:val="22"/>
          <w:szCs w:val="22"/>
        </w:rPr>
        <w:t>he containers based upon your “b</w:t>
      </w:r>
      <w:r w:rsidR="004C5F98" w:rsidRPr="009D6876">
        <w:rPr>
          <w:rFonts w:ascii="Arial" w:hAnsi="Arial" w:cs="Arial"/>
          <w:sz w:val="22"/>
          <w:szCs w:val="22"/>
        </w:rPr>
        <w:t xml:space="preserve">ase” size in Step 5. </w:t>
      </w:r>
      <w:r>
        <w:rPr>
          <w:rFonts w:ascii="Arial" w:hAnsi="Arial" w:cs="Arial"/>
          <w:sz w:val="22"/>
          <w:szCs w:val="22"/>
        </w:rPr>
        <w:t xml:space="preserve">Remember, normalizing is the process of comparing relationships of caffeine to volume where the volume of each container is the same (e.g. </w:t>
      </w:r>
      <w:r w:rsidR="00EE58F6">
        <w:rPr>
          <w:rFonts w:ascii="Arial" w:hAnsi="Arial" w:cs="Arial"/>
          <w:sz w:val="22"/>
          <w:szCs w:val="22"/>
        </w:rPr>
        <w:t>250 mL). That’s how we can see which beverages have more caffeine than others.</w:t>
      </w:r>
    </w:p>
    <w:p w:rsidR="00F95794" w:rsidRPr="009D6876" w:rsidRDefault="00F95794" w:rsidP="00F95794">
      <w:pPr>
        <w:rPr>
          <w:rFonts w:ascii="Arial" w:hAnsi="Arial" w:cs="Arial"/>
          <w:sz w:val="22"/>
          <w:szCs w:val="22"/>
        </w:rPr>
      </w:pPr>
    </w:p>
    <w:p w:rsidR="00F95794" w:rsidRPr="009D6876" w:rsidRDefault="004C5F98" w:rsidP="00F95794">
      <w:pPr>
        <w:rPr>
          <w:rFonts w:ascii="Arial" w:hAnsi="Arial" w:cs="Arial"/>
          <w:sz w:val="22"/>
          <w:szCs w:val="22"/>
        </w:rPr>
      </w:pPr>
      <w:r w:rsidRPr="009D6876">
        <w:rPr>
          <w:rFonts w:ascii="Arial" w:hAnsi="Arial" w:cs="Arial"/>
          <w:b/>
          <w:sz w:val="22"/>
          <w:szCs w:val="22"/>
        </w:rPr>
        <w:t>Step 5.</w:t>
      </w:r>
      <w:r w:rsidR="00F95794" w:rsidRPr="009D6876">
        <w:rPr>
          <w:rFonts w:ascii="Arial" w:hAnsi="Arial" w:cs="Arial"/>
          <w:b/>
          <w:sz w:val="22"/>
          <w:szCs w:val="22"/>
        </w:rPr>
        <w:t xml:space="preserve">   </w:t>
      </w:r>
      <w:r w:rsidR="00F95794" w:rsidRPr="009D6876">
        <w:rPr>
          <w:rFonts w:ascii="Arial" w:hAnsi="Arial" w:cs="Arial"/>
          <w:sz w:val="22"/>
          <w:szCs w:val="22"/>
        </w:rPr>
        <w:t>Enter your data that you have just found into the appropriate columns of your spreadsheet.</w:t>
      </w:r>
      <w:r w:rsidR="00F95794" w:rsidRPr="009D6876">
        <w:rPr>
          <w:rFonts w:ascii="Arial" w:hAnsi="Arial" w:cs="Arial"/>
          <w:b/>
          <w:sz w:val="22"/>
          <w:szCs w:val="22"/>
        </w:rPr>
        <w:t xml:space="preserve">  </w:t>
      </w:r>
      <w:r w:rsidR="00F95794" w:rsidRPr="009D6876">
        <w:rPr>
          <w:rFonts w:ascii="Arial" w:hAnsi="Arial" w:cs="Arial"/>
          <w:sz w:val="22"/>
          <w:szCs w:val="22"/>
        </w:rPr>
        <w:t>If your spreadsheet is set up like mine, this will be in columns B and C.</w:t>
      </w:r>
    </w:p>
    <w:p w:rsidR="00F95794" w:rsidRPr="009D6876" w:rsidRDefault="00F95794" w:rsidP="00F95794">
      <w:pPr>
        <w:rPr>
          <w:rFonts w:ascii="Arial" w:hAnsi="Arial" w:cs="Arial"/>
          <w:sz w:val="22"/>
          <w:szCs w:val="22"/>
        </w:rPr>
      </w:pPr>
    </w:p>
    <w:p w:rsidR="00F95794" w:rsidRPr="009D6876" w:rsidRDefault="004C5F98" w:rsidP="00F95794">
      <w:pPr>
        <w:rPr>
          <w:rFonts w:ascii="Arial" w:hAnsi="Arial" w:cs="Arial"/>
          <w:sz w:val="22"/>
          <w:szCs w:val="22"/>
        </w:rPr>
      </w:pPr>
      <w:r w:rsidRPr="009D6876">
        <w:rPr>
          <w:rFonts w:ascii="Arial" w:hAnsi="Arial" w:cs="Arial"/>
          <w:b/>
          <w:sz w:val="22"/>
          <w:szCs w:val="22"/>
        </w:rPr>
        <w:t>Step 6.</w:t>
      </w:r>
      <w:r w:rsidR="00F95794" w:rsidRPr="009D6876">
        <w:rPr>
          <w:rFonts w:ascii="Arial" w:hAnsi="Arial" w:cs="Arial"/>
          <w:b/>
          <w:sz w:val="22"/>
          <w:szCs w:val="22"/>
        </w:rPr>
        <w:t xml:space="preserve">  </w:t>
      </w:r>
      <w:r w:rsidR="00EE58F6">
        <w:rPr>
          <w:rFonts w:ascii="Arial" w:hAnsi="Arial" w:cs="Arial"/>
          <w:sz w:val="22"/>
          <w:szCs w:val="22"/>
        </w:rPr>
        <w:t xml:space="preserve">Write a </w:t>
      </w:r>
      <w:r w:rsidR="00F95794" w:rsidRPr="009D6876">
        <w:rPr>
          <w:rFonts w:ascii="Arial" w:hAnsi="Arial" w:cs="Arial"/>
          <w:sz w:val="22"/>
          <w:szCs w:val="22"/>
        </w:rPr>
        <w:t xml:space="preserve">formula </w:t>
      </w:r>
      <w:r w:rsidR="008A2BAE" w:rsidRPr="009D6876">
        <w:rPr>
          <w:rFonts w:ascii="Arial" w:hAnsi="Arial" w:cs="Arial"/>
          <w:sz w:val="22"/>
          <w:szCs w:val="22"/>
        </w:rPr>
        <w:t>to reflect the value of your normalized container size into column E (in my example, the formula is =$B$1). Using a formula allows you to change the container size in one cell rather than all 7 cells.</w:t>
      </w:r>
      <w:r w:rsidR="00F95794" w:rsidRPr="009D6876">
        <w:rPr>
          <w:rFonts w:ascii="Arial" w:hAnsi="Arial" w:cs="Arial"/>
          <w:sz w:val="22"/>
          <w:szCs w:val="22"/>
        </w:rPr>
        <w:t xml:space="preserve"> </w:t>
      </w:r>
      <w:r w:rsidR="000D185B" w:rsidRPr="009D6876">
        <w:rPr>
          <w:rFonts w:ascii="Arial" w:hAnsi="Arial" w:cs="Arial"/>
          <w:sz w:val="22"/>
          <w:szCs w:val="22"/>
        </w:rPr>
        <w:t>Look</w:t>
      </w:r>
      <w:r w:rsidR="00F95794" w:rsidRPr="009D6876">
        <w:rPr>
          <w:rFonts w:ascii="Arial" w:hAnsi="Arial" w:cs="Arial"/>
          <w:sz w:val="22"/>
          <w:szCs w:val="22"/>
        </w:rPr>
        <w:t xml:space="preserve"> at the figure to see how </w:t>
      </w:r>
      <w:r w:rsidR="00104101" w:rsidRPr="009D6876">
        <w:rPr>
          <w:rFonts w:ascii="Arial" w:hAnsi="Arial" w:cs="Arial"/>
          <w:sz w:val="22"/>
          <w:szCs w:val="22"/>
        </w:rPr>
        <w:t>the result</w:t>
      </w:r>
      <w:r w:rsidR="00F95794" w:rsidRPr="009D6876">
        <w:rPr>
          <w:rFonts w:ascii="Arial" w:hAnsi="Arial" w:cs="Arial"/>
          <w:sz w:val="22"/>
          <w:szCs w:val="22"/>
        </w:rPr>
        <w:t xml:space="preserve"> should be.</w:t>
      </w:r>
    </w:p>
    <w:p w:rsidR="00F95794" w:rsidRPr="009D6876" w:rsidRDefault="00F95794" w:rsidP="00F95794">
      <w:pPr>
        <w:rPr>
          <w:rFonts w:ascii="Arial" w:hAnsi="Arial" w:cs="Arial"/>
          <w:sz w:val="22"/>
          <w:szCs w:val="22"/>
        </w:rPr>
      </w:pPr>
    </w:p>
    <w:p w:rsidR="00F95794" w:rsidRPr="009D6876" w:rsidRDefault="004C5F98" w:rsidP="00F95794">
      <w:pPr>
        <w:rPr>
          <w:rFonts w:ascii="Arial" w:hAnsi="Arial" w:cs="Arial"/>
          <w:sz w:val="22"/>
          <w:szCs w:val="22"/>
        </w:rPr>
      </w:pPr>
      <w:r w:rsidRPr="009D6876">
        <w:rPr>
          <w:rFonts w:ascii="Arial" w:hAnsi="Arial" w:cs="Arial"/>
          <w:b/>
          <w:sz w:val="22"/>
          <w:szCs w:val="22"/>
        </w:rPr>
        <w:t>Step 7.</w:t>
      </w:r>
      <w:r w:rsidR="00F95794" w:rsidRPr="009D6876">
        <w:rPr>
          <w:rFonts w:ascii="Arial" w:hAnsi="Arial" w:cs="Arial"/>
          <w:b/>
          <w:sz w:val="22"/>
          <w:szCs w:val="22"/>
        </w:rPr>
        <w:t xml:space="preserve">  </w:t>
      </w:r>
      <w:r w:rsidR="00EE58F6">
        <w:rPr>
          <w:rFonts w:ascii="Arial" w:hAnsi="Arial" w:cs="Arial"/>
          <w:sz w:val="22"/>
          <w:szCs w:val="22"/>
        </w:rPr>
        <w:t xml:space="preserve">Convert </w:t>
      </w:r>
      <w:r w:rsidR="00F95794" w:rsidRPr="009D6876">
        <w:rPr>
          <w:rFonts w:ascii="Arial" w:hAnsi="Arial" w:cs="Arial"/>
          <w:sz w:val="22"/>
          <w:szCs w:val="22"/>
        </w:rPr>
        <w:t>the number of milligrams of caffeine so you can compare amounts among the same size of container.</w:t>
      </w:r>
      <w:r w:rsidR="00492B41" w:rsidRPr="009D6876">
        <w:rPr>
          <w:rFonts w:ascii="Arial" w:hAnsi="Arial" w:cs="Arial"/>
          <w:sz w:val="22"/>
          <w:szCs w:val="22"/>
        </w:rPr>
        <w:t xml:space="preserve"> </w:t>
      </w:r>
      <w:r w:rsidR="00F95794" w:rsidRPr="009D6876">
        <w:rPr>
          <w:rFonts w:ascii="Arial" w:hAnsi="Arial" w:cs="Arial"/>
          <w:sz w:val="22"/>
          <w:szCs w:val="22"/>
        </w:rPr>
        <w:t xml:space="preserve">For example, if your research showed that </w:t>
      </w:r>
      <w:r w:rsidR="00EE58F6">
        <w:rPr>
          <w:rFonts w:ascii="Arial" w:hAnsi="Arial" w:cs="Arial"/>
          <w:sz w:val="22"/>
          <w:szCs w:val="22"/>
        </w:rPr>
        <w:t xml:space="preserve">Mountain Dew has 54 mg of caffeine in a </w:t>
      </w:r>
      <w:proofErr w:type="gramStart"/>
      <w:r w:rsidR="00EE58F6">
        <w:rPr>
          <w:rFonts w:ascii="Arial" w:hAnsi="Arial" w:cs="Arial"/>
          <w:sz w:val="22"/>
          <w:szCs w:val="22"/>
        </w:rPr>
        <w:t>355 mL</w:t>
      </w:r>
      <w:proofErr w:type="gramEnd"/>
      <w:r w:rsidR="00EE58F6">
        <w:rPr>
          <w:rFonts w:ascii="Arial" w:hAnsi="Arial" w:cs="Arial"/>
          <w:sz w:val="22"/>
          <w:szCs w:val="22"/>
        </w:rPr>
        <w:t xml:space="preserve"> bottle, it would have 38</w:t>
      </w:r>
      <w:r w:rsidR="00F95794" w:rsidRPr="009D6876">
        <w:rPr>
          <w:rFonts w:ascii="Arial" w:hAnsi="Arial" w:cs="Arial"/>
          <w:sz w:val="22"/>
          <w:szCs w:val="22"/>
        </w:rPr>
        <w:t xml:space="preserve"> mg of caffe</w:t>
      </w:r>
      <w:r w:rsidR="00EE58F6">
        <w:rPr>
          <w:rFonts w:ascii="Arial" w:hAnsi="Arial" w:cs="Arial"/>
          <w:sz w:val="22"/>
          <w:szCs w:val="22"/>
        </w:rPr>
        <w:t>ine in a 25</w:t>
      </w:r>
      <w:r w:rsidR="000A13BE" w:rsidRPr="009D6876">
        <w:rPr>
          <w:rFonts w:ascii="Arial" w:hAnsi="Arial" w:cs="Arial"/>
          <w:sz w:val="22"/>
          <w:szCs w:val="22"/>
        </w:rPr>
        <w:t xml:space="preserve">0 mL container. Use </w:t>
      </w:r>
      <w:r w:rsidR="00F95794" w:rsidRPr="009D6876">
        <w:rPr>
          <w:rFonts w:ascii="Arial" w:hAnsi="Arial" w:cs="Arial"/>
          <w:sz w:val="22"/>
          <w:szCs w:val="22"/>
        </w:rPr>
        <w:t>a cross product formula to calculate the new values.</w:t>
      </w:r>
      <w:r w:rsidR="009D6876" w:rsidRPr="009D6876">
        <w:rPr>
          <w:rFonts w:ascii="Arial" w:hAnsi="Arial" w:cs="Arial"/>
          <w:sz w:val="22"/>
          <w:szCs w:val="22"/>
        </w:rPr>
        <w:t xml:space="preserve"> In the example below, the formula is </w:t>
      </w:r>
      <w:r w:rsidR="00EE58F6">
        <w:rPr>
          <w:rFonts w:ascii="Arial" w:hAnsi="Arial" w:cs="Arial"/>
          <w:sz w:val="22"/>
          <w:szCs w:val="22"/>
          <w:shd w:val="clear" w:color="auto" w:fill="FFFFFF"/>
        </w:rPr>
        <w:t xml:space="preserve">=B3*$B$1/C3 </w:t>
      </w:r>
      <w:r w:rsidR="00EE58F6">
        <w:rPr>
          <w:rFonts w:ascii="Arial" w:hAnsi="Arial" w:cs="Arial"/>
          <w:sz w:val="22"/>
          <w:szCs w:val="22"/>
        </w:rPr>
        <w:lastRenderedPageBreak/>
        <w:t>and it goes into cells E3</w:t>
      </w:r>
      <w:r w:rsidR="00F95794" w:rsidRPr="009D6876">
        <w:rPr>
          <w:rFonts w:ascii="Arial" w:hAnsi="Arial" w:cs="Arial"/>
          <w:sz w:val="22"/>
          <w:szCs w:val="22"/>
        </w:rPr>
        <w:t>:E</w:t>
      </w:r>
      <w:r w:rsidR="00EE58F6">
        <w:rPr>
          <w:rFonts w:ascii="Arial" w:hAnsi="Arial" w:cs="Arial"/>
          <w:sz w:val="22"/>
          <w:szCs w:val="22"/>
        </w:rPr>
        <w:t>8</w:t>
      </w:r>
      <w:r w:rsidR="00F95794" w:rsidRPr="009D6876">
        <w:rPr>
          <w:rFonts w:ascii="Arial" w:hAnsi="Arial" w:cs="Arial"/>
          <w:sz w:val="22"/>
          <w:szCs w:val="22"/>
        </w:rPr>
        <w:t>.</w:t>
      </w:r>
      <w:r w:rsidR="00F95794" w:rsidRPr="009D6876">
        <w:rPr>
          <w:rFonts w:ascii="Arial" w:hAnsi="Arial" w:cs="Arial"/>
          <w:b/>
          <w:sz w:val="22"/>
          <w:szCs w:val="22"/>
        </w:rPr>
        <w:t xml:space="preserve">  </w:t>
      </w:r>
      <w:r w:rsidR="00F95794" w:rsidRPr="009D6876">
        <w:rPr>
          <w:rFonts w:ascii="Arial" w:hAnsi="Arial" w:cs="Arial"/>
          <w:sz w:val="22"/>
          <w:szCs w:val="22"/>
        </w:rPr>
        <w:t xml:space="preserve">Go ahead and program it in.  If you write the formula correctly, you should be able to use the drag-and-copy feature to get it into </w:t>
      </w:r>
      <w:r w:rsidR="00104101" w:rsidRPr="009D6876">
        <w:rPr>
          <w:rFonts w:ascii="Arial" w:hAnsi="Arial" w:cs="Arial"/>
          <w:sz w:val="22"/>
          <w:szCs w:val="22"/>
        </w:rPr>
        <w:t>all</w:t>
      </w:r>
      <w:r w:rsidR="00F95794" w:rsidRPr="009D6876">
        <w:rPr>
          <w:rFonts w:ascii="Arial" w:hAnsi="Arial" w:cs="Arial"/>
          <w:sz w:val="22"/>
          <w:szCs w:val="22"/>
        </w:rPr>
        <w:t xml:space="preserve"> the cells.</w:t>
      </w:r>
    </w:p>
    <w:p w:rsidR="00F95794" w:rsidRPr="009D6876" w:rsidRDefault="00F95794" w:rsidP="00F95794">
      <w:pPr>
        <w:rPr>
          <w:rFonts w:ascii="Arial" w:hAnsi="Arial" w:cs="Arial"/>
          <w:sz w:val="22"/>
          <w:szCs w:val="22"/>
        </w:rPr>
      </w:pPr>
    </w:p>
    <w:p w:rsidR="00F95794" w:rsidRPr="009D6876" w:rsidRDefault="004C5F98" w:rsidP="00F95794">
      <w:pPr>
        <w:rPr>
          <w:rFonts w:ascii="Arial" w:hAnsi="Arial" w:cs="Arial"/>
          <w:sz w:val="22"/>
          <w:szCs w:val="22"/>
        </w:rPr>
      </w:pPr>
      <w:r w:rsidRPr="009D6876">
        <w:rPr>
          <w:rFonts w:ascii="Arial" w:hAnsi="Arial" w:cs="Arial"/>
          <w:b/>
          <w:sz w:val="22"/>
          <w:szCs w:val="22"/>
        </w:rPr>
        <w:t>Step 9</w:t>
      </w:r>
      <w:r w:rsidR="00F95794" w:rsidRPr="009D6876">
        <w:rPr>
          <w:rFonts w:ascii="Arial" w:hAnsi="Arial" w:cs="Arial"/>
          <w:b/>
          <w:sz w:val="22"/>
          <w:szCs w:val="22"/>
        </w:rPr>
        <w:t xml:space="preserve">.  </w:t>
      </w:r>
      <w:r w:rsidR="00104101" w:rsidRPr="009D6876">
        <w:rPr>
          <w:rFonts w:ascii="Arial" w:hAnsi="Arial" w:cs="Arial"/>
          <w:sz w:val="22"/>
          <w:szCs w:val="22"/>
        </w:rPr>
        <w:t>Using a formula in Sheets, c</w:t>
      </w:r>
      <w:r w:rsidR="00F95794" w:rsidRPr="009D6876">
        <w:rPr>
          <w:rFonts w:ascii="Arial" w:hAnsi="Arial" w:cs="Arial"/>
          <w:sz w:val="22"/>
          <w:szCs w:val="22"/>
        </w:rPr>
        <w:t>alculate th</w:t>
      </w:r>
      <w:r w:rsidR="00104101" w:rsidRPr="009D6876">
        <w:rPr>
          <w:rFonts w:ascii="Arial" w:hAnsi="Arial" w:cs="Arial"/>
          <w:sz w:val="22"/>
          <w:szCs w:val="22"/>
        </w:rPr>
        <w:t>e average value for each column. For example, i</w:t>
      </w:r>
      <w:r w:rsidR="00F95794" w:rsidRPr="009D6876">
        <w:rPr>
          <w:rFonts w:ascii="Arial" w:hAnsi="Arial" w:cs="Arial"/>
          <w:sz w:val="22"/>
          <w:szCs w:val="22"/>
        </w:rPr>
        <w:t>f you want to find the average value of th</w:t>
      </w:r>
      <w:r w:rsidR="00EE58F6">
        <w:rPr>
          <w:rFonts w:ascii="Arial" w:hAnsi="Arial" w:cs="Arial"/>
          <w:sz w:val="22"/>
          <w:szCs w:val="22"/>
        </w:rPr>
        <w:t>e number in cells E3 through E8</w:t>
      </w:r>
      <w:r w:rsidR="00F95794" w:rsidRPr="009D6876">
        <w:rPr>
          <w:rFonts w:ascii="Arial" w:hAnsi="Arial" w:cs="Arial"/>
          <w:sz w:val="22"/>
          <w:szCs w:val="22"/>
        </w:rPr>
        <w:t>, use this formula:</w:t>
      </w:r>
    </w:p>
    <w:p w:rsidR="00F95794" w:rsidRPr="009D6876" w:rsidRDefault="00F95794" w:rsidP="00F95794">
      <w:pPr>
        <w:rPr>
          <w:rFonts w:ascii="Arial" w:hAnsi="Arial" w:cs="Arial"/>
          <w:sz w:val="22"/>
          <w:szCs w:val="22"/>
        </w:rPr>
      </w:pPr>
    </w:p>
    <w:p w:rsidR="00F95794" w:rsidRPr="009D6876" w:rsidRDefault="00F95794" w:rsidP="00F95794">
      <w:pPr>
        <w:rPr>
          <w:rFonts w:ascii="Arial" w:hAnsi="Arial" w:cs="Arial"/>
          <w:sz w:val="22"/>
          <w:szCs w:val="22"/>
        </w:rPr>
      </w:pPr>
      <w:r w:rsidRPr="009D6876">
        <w:rPr>
          <w:rFonts w:ascii="Arial" w:hAnsi="Arial" w:cs="Arial"/>
          <w:sz w:val="22"/>
          <w:szCs w:val="22"/>
        </w:rPr>
        <w:tab/>
      </w:r>
      <w:r w:rsidRPr="009D6876">
        <w:rPr>
          <w:rFonts w:ascii="Arial" w:hAnsi="Arial" w:cs="Arial"/>
          <w:sz w:val="22"/>
          <w:szCs w:val="22"/>
        </w:rPr>
        <w:tab/>
        <w:t>=</w:t>
      </w:r>
      <w:proofErr w:type="gramStart"/>
      <w:r w:rsidRPr="009D6876">
        <w:rPr>
          <w:rFonts w:ascii="Arial" w:hAnsi="Arial" w:cs="Arial"/>
          <w:sz w:val="22"/>
          <w:szCs w:val="22"/>
        </w:rPr>
        <w:t>AVERAGE(</w:t>
      </w:r>
      <w:proofErr w:type="gramEnd"/>
      <w:r w:rsidRPr="009D6876">
        <w:rPr>
          <w:rFonts w:ascii="Arial" w:hAnsi="Arial" w:cs="Arial"/>
          <w:sz w:val="22"/>
          <w:szCs w:val="22"/>
        </w:rPr>
        <w:t>E</w:t>
      </w:r>
      <w:r w:rsidR="00EE58F6">
        <w:rPr>
          <w:rFonts w:ascii="Arial" w:hAnsi="Arial" w:cs="Arial"/>
          <w:sz w:val="22"/>
          <w:szCs w:val="22"/>
        </w:rPr>
        <w:t>3:E8</w:t>
      </w:r>
      <w:r w:rsidRPr="009D6876">
        <w:rPr>
          <w:rFonts w:ascii="Arial" w:hAnsi="Arial" w:cs="Arial"/>
          <w:sz w:val="22"/>
          <w:szCs w:val="22"/>
        </w:rPr>
        <w:t>)</w:t>
      </w:r>
    </w:p>
    <w:p w:rsidR="00F95794" w:rsidRPr="009D6876" w:rsidRDefault="00F95794" w:rsidP="00F95794">
      <w:pPr>
        <w:rPr>
          <w:rFonts w:ascii="Arial" w:hAnsi="Arial" w:cs="Arial"/>
          <w:sz w:val="22"/>
          <w:szCs w:val="22"/>
        </w:rPr>
      </w:pPr>
    </w:p>
    <w:p w:rsidR="00F95794" w:rsidRPr="009D6876" w:rsidRDefault="004C5F98" w:rsidP="00F95794">
      <w:pPr>
        <w:rPr>
          <w:rFonts w:ascii="Arial" w:hAnsi="Arial" w:cs="Arial"/>
          <w:sz w:val="22"/>
          <w:szCs w:val="22"/>
        </w:rPr>
      </w:pPr>
      <w:r w:rsidRPr="009D6876">
        <w:rPr>
          <w:rFonts w:ascii="Arial" w:hAnsi="Arial" w:cs="Arial"/>
          <w:b/>
          <w:sz w:val="22"/>
          <w:szCs w:val="22"/>
        </w:rPr>
        <w:t>Step 10</w:t>
      </w:r>
      <w:r w:rsidR="00F95794" w:rsidRPr="009D6876">
        <w:rPr>
          <w:rFonts w:ascii="Arial" w:hAnsi="Arial" w:cs="Arial"/>
          <w:b/>
          <w:sz w:val="22"/>
          <w:szCs w:val="22"/>
        </w:rPr>
        <w:t xml:space="preserve">.  </w:t>
      </w:r>
      <w:r w:rsidR="00F95794" w:rsidRPr="009D6876">
        <w:rPr>
          <w:rFonts w:ascii="Arial" w:hAnsi="Arial" w:cs="Arial"/>
          <w:sz w:val="22"/>
          <w:szCs w:val="22"/>
        </w:rPr>
        <w:t>Create a column chart of the data calculated in column E.</w:t>
      </w:r>
      <w:r w:rsidR="005D5A85" w:rsidRPr="009D6876">
        <w:rPr>
          <w:rFonts w:ascii="Arial" w:hAnsi="Arial" w:cs="Arial"/>
          <w:sz w:val="22"/>
          <w:szCs w:val="22"/>
        </w:rPr>
        <w:t xml:space="preserve"> Use </w:t>
      </w:r>
      <w:hyperlink r:id="rId30" w:history="1">
        <w:r w:rsidR="000A13BE" w:rsidRPr="009D6876">
          <w:rPr>
            <w:rStyle w:val="Hyperlink"/>
            <w:rFonts w:ascii="Arial" w:hAnsi="Arial" w:cs="Arial"/>
            <w:sz w:val="22"/>
            <w:szCs w:val="22"/>
          </w:rPr>
          <w:t xml:space="preserve">Mr. </w:t>
        </w:r>
        <w:proofErr w:type="spellStart"/>
        <w:r w:rsidR="000A13BE" w:rsidRPr="009D6876">
          <w:rPr>
            <w:rStyle w:val="Hyperlink"/>
            <w:rFonts w:ascii="Arial" w:hAnsi="Arial" w:cs="Arial"/>
            <w:sz w:val="22"/>
            <w:szCs w:val="22"/>
          </w:rPr>
          <w:t>Pet</w:t>
        </w:r>
        <w:r w:rsidR="005D5A85" w:rsidRPr="009D6876">
          <w:rPr>
            <w:rStyle w:val="Hyperlink"/>
            <w:rFonts w:ascii="Arial" w:hAnsi="Arial" w:cs="Arial"/>
            <w:sz w:val="22"/>
            <w:szCs w:val="22"/>
          </w:rPr>
          <w:t>i</w:t>
        </w:r>
        <w:r w:rsidR="000A13BE" w:rsidRPr="009D6876">
          <w:rPr>
            <w:rStyle w:val="Hyperlink"/>
            <w:rFonts w:ascii="Arial" w:hAnsi="Arial" w:cs="Arial"/>
            <w:sz w:val="22"/>
            <w:szCs w:val="22"/>
          </w:rPr>
          <w:t>t</w:t>
        </w:r>
        <w:r w:rsidR="005D5A85" w:rsidRPr="009D6876">
          <w:rPr>
            <w:rStyle w:val="Hyperlink"/>
            <w:rFonts w:ascii="Arial" w:hAnsi="Arial" w:cs="Arial"/>
            <w:sz w:val="22"/>
            <w:szCs w:val="22"/>
          </w:rPr>
          <w:t>to’s</w:t>
        </w:r>
        <w:proofErr w:type="spellEnd"/>
        <w:r w:rsidR="005D5A85" w:rsidRPr="009D6876">
          <w:rPr>
            <w:rStyle w:val="Hyperlink"/>
            <w:rFonts w:ascii="Arial" w:hAnsi="Arial" w:cs="Arial"/>
            <w:sz w:val="22"/>
            <w:szCs w:val="22"/>
          </w:rPr>
          <w:t xml:space="preserve"> video</w:t>
        </w:r>
      </w:hyperlink>
      <w:r w:rsidR="005D5A85" w:rsidRPr="009D6876">
        <w:rPr>
          <w:rFonts w:ascii="Arial" w:hAnsi="Arial" w:cs="Arial"/>
          <w:sz w:val="22"/>
          <w:szCs w:val="22"/>
        </w:rPr>
        <w:t xml:space="preserve"> if you need a refresher on inserting charts in Google Sheets.</w:t>
      </w:r>
    </w:p>
    <w:p w:rsidR="00F95794" w:rsidRPr="009D6876" w:rsidRDefault="00F95794" w:rsidP="00F95794">
      <w:pPr>
        <w:rPr>
          <w:rFonts w:ascii="Arial" w:hAnsi="Arial" w:cs="Arial"/>
          <w:sz w:val="22"/>
          <w:szCs w:val="22"/>
        </w:rPr>
      </w:pPr>
    </w:p>
    <w:p w:rsidR="00F95794" w:rsidRPr="009D6876" w:rsidRDefault="009D6876" w:rsidP="00F95794">
      <w:pPr>
        <w:rPr>
          <w:rFonts w:ascii="Arial" w:hAnsi="Arial" w:cs="Arial"/>
          <w:sz w:val="22"/>
          <w:szCs w:val="22"/>
        </w:rPr>
      </w:pPr>
      <w:r w:rsidRPr="009D6876">
        <w:rPr>
          <w:noProof/>
          <w:sz w:val="22"/>
          <w:szCs w:val="22"/>
        </w:rPr>
        <w:drawing>
          <wp:inline distT="0" distB="0" distL="0" distR="0" wp14:anchorId="5E96B63C" wp14:editId="000C7712">
            <wp:extent cx="5943600" cy="234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46325"/>
                    </a:xfrm>
                    <a:prstGeom prst="rect">
                      <a:avLst/>
                    </a:prstGeom>
                  </pic:spPr>
                </pic:pic>
              </a:graphicData>
            </a:graphic>
          </wp:inline>
        </w:drawing>
      </w:r>
    </w:p>
    <w:p w:rsidR="00F95794" w:rsidRPr="009D6876" w:rsidRDefault="00F95794" w:rsidP="00F95794">
      <w:pPr>
        <w:rPr>
          <w:rFonts w:ascii="Arial" w:hAnsi="Arial" w:cs="Arial"/>
          <w:sz w:val="22"/>
          <w:szCs w:val="22"/>
        </w:rPr>
      </w:pPr>
    </w:p>
    <w:p w:rsidR="00707556" w:rsidRDefault="00707556" w:rsidP="009D6876">
      <w:pPr>
        <w:jc w:val="center"/>
        <w:rPr>
          <w:rFonts w:ascii="Arial" w:hAnsi="Arial" w:cs="Arial"/>
          <w:b/>
          <w:sz w:val="22"/>
          <w:szCs w:val="22"/>
        </w:rPr>
      </w:pPr>
    </w:p>
    <w:p w:rsidR="00707556" w:rsidRDefault="00707556" w:rsidP="009D6876">
      <w:pPr>
        <w:jc w:val="center"/>
        <w:rPr>
          <w:rFonts w:ascii="Arial" w:hAnsi="Arial" w:cs="Arial"/>
          <w:b/>
          <w:sz w:val="22"/>
          <w:szCs w:val="22"/>
        </w:rPr>
      </w:pPr>
    </w:p>
    <w:p w:rsidR="00707556" w:rsidRDefault="00707556" w:rsidP="009D6876">
      <w:pPr>
        <w:jc w:val="center"/>
        <w:rPr>
          <w:rFonts w:ascii="Arial" w:hAnsi="Arial" w:cs="Arial"/>
          <w:b/>
          <w:sz w:val="22"/>
          <w:szCs w:val="22"/>
        </w:rPr>
      </w:pPr>
    </w:p>
    <w:p w:rsidR="00104101" w:rsidRPr="009D6876" w:rsidRDefault="00104101" w:rsidP="009D6876">
      <w:pPr>
        <w:jc w:val="center"/>
        <w:rPr>
          <w:rFonts w:ascii="Arial" w:hAnsi="Arial" w:cs="Arial"/>
          <w:b/>
          <w:sz w:val="22"/>
          <w:szCs w:val="22"/>
        </w:rPr>
      </w:pPr>
      <w:r w:rsidRPr="009D6876">
        <w:rPr>
          <w:rFonts w:ascii="Arial" w:hAnsi="Arial" w:cs="Arial"/>
          <w:b/>
          <w:sz w:val="22"/>
          <w:szCs w:val="22"/>
        </w:rPr>
        <w:t>Part 2</w:t>
      </w:r>
      <w:r w:rsidR="00214671" w:rsidRPr="009D6876">
        <w:rPr>
          <w:rFonts w:ascii="Arial" w:hAnsi="Arial" w:cs="Arial"/>
          <w:b/>
          <w:sz w:val="22"/>
          <w:szCs w:val="22"/>
        </w:rPr>
        <w:t>: Poster</w:t>
      </w:r>
    </w:p>
    <w:p w:rsidR="00214671" w:rsidRPr="009D6876" w:rsidRDefault="00214671" w:rsidP="00104101">
      <w:pPr>
        <w:jc w:val="center"/>
        <w:rPr>
          <w:rFonts w:ascii="Arial" w:hAnsi="Arial" w:cs="Arial"/>
          <w:b/>
          <w:sz w:val="22"/>
          <w:szCs w:val="22"/>
        </w:rPr>
      </w:pPr>
    </w:p>
    <w:p w:rsidR="00E86C42" w:rsidRPr="009D6876" w:rsidRDefault="00E86C42" w:rsidP="009B2B4F">
      <w:pPr>
        <w:rPr>
          <w:rFonts w:ascii="Arial" w:hAnsi="Arial" w:cs="Arial"/>
          <w:sz w:val="22"/>
          <w:szCs w:val="22"/>
        </w:rPr>
      </w:pPr>
      <w:r w:rsidRPr="009D6876">
        <w:rPr>
          <w:rFonts w:ascii="Arial" w:hAnsi="Arial" w:cs="Arial"/>
          <w:sz w:val="22"/>
          <w:szCs w:val="22"/>
        </w:rPr>
        <w:t xml:space="preserve">For the second half of </w:t>
      </w:r>
      <w:r w:rsidR="00214671" w:rsidRPr="009D6876">
        <w:rPr>
          <w:rFonts w:ascii="Arial" w:hAnsi="Arial" w:cs="Arial"/>
          <w:sz w:val="22"/>
          <w:szCs w:val="22"/>
        </w:rPr>
        <w:t>this</w:t>
      </w:r>
      <w:r w:rsidR="00A539A9">
        <w:rPr>
          <w:rFonts w:ascii="Arial" w:hAnsi="Arial" w:cs="Arial"/>
          <w:sz w:val="22"/>
          <w:szCs w:val="22"/>
        </w:rPr>
        <w:t xml:space="preserve"> three-</w:t>
      </w:r>
      <w:r w:rsidRPr="009D6876">
        <w:rPr>
          <w:rFonts w:ascii="Arial" w:hAnsi="Arial" w:cs="Arial"/>
          <w:sz w:val="22"/>
          <w:szCs w:val="22"/>
        </w:rPr>
        <w:t>day</w:t>
      </w:r>
      <w:r w:rsidR="00214671" w:rsidRPr="009D6876">
        <w:rPr>
          <w:rFonts w:ascii="Arial" w:hAnsi="Arial" w:cs="Arial"/>
          <w:sz w:val="22"/>
          <w:szCs w:val="22"/>
        </w:rPr>
        <w:t xml:space="preserve"> activity, you will work in a small group to create an eye-catching </w:t>
      </w:r>
      <w:r w:rsidR="00F41786">
        <w:rPr>
          <w:rFonts w:ascii="Arial" w:hAnsi="Arial" w:cs="Arial"/>
          <w:sz w:val="22"/>
          <w:szCs w:val="22"/>
        </w:rPr>
        <w:t>digital</w:t>
      </w:r>
      <w:r w:rsidR="00214671" w:rsidRPr="009D6876">
        <w:rPr>
          <w:rFonts w:ascii="Arial" w:hAnsi="Arial" w:cs="Arial"/>
          <w:sz w:val="22"/>
          <w:szCs w:val="22"/>
        </w:rPr>
        <w:t xml:space="preserve"> poster displaying the combined results of your team’s caffeine data. </w:t>
      </w:r>
      <w:r w:rsidRPr="009D6876">
        <w:rPr>
          <w:rFonts w:ascii="Arial" w:hAnsi="Arial" w:cs="Arial"/>
          <w:sz w:val="22"/>
          <w:szCs w:val="22"/>
        </w:rPr>
        <w:t>At a minimum, yo</w:t>
      </w:r>
      <w:r w:rsidR="009B2B4F" w:rsidRPr="009D6876">
        <w:rPr>
          <w:rFonts w:ascii="Arial" w:hAnsi="Arial" w:cs="Arial"/>
          <w:sz w:val="22"/>
          <w:szCs w:val="22"/>
        </w:rPr>
        <w:t>u should also in</w:t>
      </w:r>
      <w:r w:rsidRPr="009D6876">
        <w:rPr>
          <w:rFonts w:ascii="Arial" w:hAnsi="Arial" w:cs="Arial"/>
          <w:sz w:val="22"/>
          <w:szCs w:val="22"/>
        </w:rPr>
        <w:t xml:space="preserve">clude statistics on safe </w:t>
      </w:r>
      <w:r w:rsidR="009B2B4F" w:rsidRPr="009D6876">
        <w:rPr>
          <w:rFonts w:ascii="Arial" w:hAnsi="Arial" w:cs="Arial"/>
          <w:sz w:val="22"/>
          <w:szCs w:val="22"/>
        </w:rPr>
        <w:t xml:space="preserve">caffeine consumption </w:t>
      </w:r>
      <w:r w:rsidRPr="009D6876">
        <w:rPr>
          <w:rFonts w:ascii="Arial" w:hAnsi="Arial" w:cs="Arial"/>
          <w:sz w:val="22"/>
          <w:szCs w:val="22"/>
        </w:rPr>
        <w:t xml:space="preserve">amounts </w:t>
      </w:r>
      <w:r w:rsidR="009B2B4F" w:rsidRPr="009D6876">
        <w:rPr>
          <w:rFonts w:ascii="Arial" w:hAnsi="Arial" w:cs="Arial"/>
          <w:sz w:val="22"/>
          <w:szCs w:val="22"/>
        </w:rPr>
        <w:t xml:space="preserve">for children and adults. </w:t>
      </w:r>
      <w:r w:rsidR="002C216A">
        <w:rPr>
          <w:rFonts w:ascii="Arial" w:hAnsi="Arial" w:cs="Arial"/>
          <w:sz w:val="22"/>
          <w:szCs w:val="22"/>
        </w:rPr>
        <w:t xml:space="preserve">Use </w:t>
      </w:r>
      <w:hyperlink r:id="rId32" w:history="1">
        <w:r w:rsidR="002C216A" w:rsidRPr="002C216A">
          <w:rPr>
            <w:rStyle w:val="Hyperlink"/>
            <w:rFonts w:ascii="Arial" w:hAnsi="Arial" w:cs="Arial"/>
            <w:sz w:val="22"/>
            <w:szCs w:val="22"/>
          </w:rPr>
          <w:t>Kiddle.co</w:t>
        </w:r>
      </w:hyperlink>
      <w:r w:rsidR="002C216A">
        <w:rPr>
          <w:rFonts w:ascii="Arial" w:hAnsi="Arial" w:cs="Arial"/>
          <w:sz w:val="22"/>
          <w:szCs w:val="22"/>
        </w:rPr>
        <w:t xml:space="preserve"> to find data on caffeine recommendations. </w:t>
      </w:r>
      <w:r w:rsidR="00214671" w:rsidRPr="009D6876">
        <w:rPr>
          <w:rFonts w:ascii="Arial" w:hAnsi="Arial" w:cs="Arial"/>
          <w:sz w:val="22"/>
          <w:szCs w:val="22"/>
        </w:rPr>
        <w:t xml:space="preserve">You may use the technology tool(s) of your choice (Google Doc or Slides, </w:t>
      </w:r>
      <w:proofErr w:type="spellStart"/>
      <w:r w:rsidR="00214671" w:rsidRPr="009D6876">
        <w:rPr>
          <w:rFonts w:ascii="Arial" w:hAnsi="Arial" w:cs="Arial"/>
          <w:sz w:val="22"/>
          <w:szCs w:val="22"/>
        </w:rPr>
        <w:t>Glogster</w:t>
      </w:r>
      <w:proofErr w:type="spellEnd"/>
      <w:r w:rsidR="00214671" w:rsidRPr="009D6876">
        <w:rPr>
          <w:rFonts w:ascii="Arial" w:hAnsi="Arial" w:cs="Arial"/>
          <w:sz w:val="22"/>
          <w:szCs w:val="22"/>
        </w:rPr>
        <w:t>, Sway, etc.)</w:t>
      </w:r>
      <w:r w:rsidR="000524F9" w:rsidRPr="009D6876">
        <w:rPr>
          <w:rFonts w:ascii="Arial" w:hAnsi="Arial" w:cs="Arial"/>
          <w:sz w:val="22"/>
          <w:szCs w:val="22"/>
        </w:rPr>
        <w:t xml:space="preserve"> to create this artifact.</w:t>
      </w:r>
      <w:r w:rsidR="005D5A85" w:rsidRPr="009D6876">
        <w:rPr>
          <w:rFonts w:ascii="Arial" w:hAnsi="Arial" w:cs="Arial"/>
          <w:sz w:val="22"/>
          <w:szCs w:val="22"/>
        </w:rPr>
        <w:t xml:space="preserve"> All sources should be cited </w:t>
      </w:r>
      <w:r w:rsidRPr="009D6876">
        <w:rPr>
          <w:rFonts w:ascii="Arial" w:hAnsi="Arial" w:cs="Arial"/>
          <w:sz w:val="22"/>
          <w:szCs w:val="22"/>
        </w:rPr>
        <w:t xml:space="preserve">either on the poster or </w:t>
      </w:r>
      <w:r w:rsidR="005D5A85" w:rsidRPr="009D6876">
        <w:rPr>
          <w:rFonts w:ascii="Arial" w:hAnsi="Arial" w:cs="Arial"/>
          <w:sz w:val="22"/>
          <w:szCs w:val="22"/>
        </w:rPr>
        <w:t>in a separate Google Doc</w:t>
      </w:r>
      <w:r w:rsidRPr="009D6876">
        <w:rPr>
          <w:rFonts w:ascii="Arial" w:hAnsi="Arial" w:cs="Arial"/>
          <w:sz w:val="22"/>
          <w:szCs w:val="22"/>
        </w:rPr>
        <w:t xml:space="preserve"> with a link on the poster</w:t>
      </w:r>
      <w:r w:rsidR="005D5A85" w:rsidRPr="009D6876">
        <w:rPr>
          <w:rFonts w:ascii="Arial" w:hAnsi="Arial" w:cs="Arial"/>
          <w:sz w:val="22"/>
          <w:szCs w:val="22"/>
        </w:rPr>
        <w:t>.</w:t>
      </w:r>
      <w:r w:rsidR="009B2B4F" w:rsidRPr="009D6876">
        <w:rPr>
          <w:rFonts w:ascii="Arial" w:hAnsi="Arial" w:cs="Arial"/>
          <w:sz w:val="22"/>
          <w:szCs w:val="22"/>
        </w:rPr>
        <w:t xml:space="preserve"> </w:t>
      </w:r>
      <w:r w:rsidR="003322EC">
        <w:rPr>
          <w:rFonts w:ascii="Arial" w:hAnsi="Arial" w:cs="Arial"/>
          <w:sz w:val="22"/>
          <w:szCs w:val="22"/>
        </w:rPr>
        <w:t xml:space="preserve">A sample poster using sugar consumption can be viewed </w:t>
      </w:r>
      <w:hyperlink r:id="rId33" w:history="1">
        <w:r w:rsidR="003322EC" w:rsidRPr="003322EC">
          <w:rPr>
            <w:rStyle w:val="Hyperlink"/>
            <w:rFonts w:ascii="Arial" w:hAnsi="Arial" w:cs="Arial"/>
            <w:sz w:val="22"/>
            <w:szCs w:val="22"/>
          </w:rPr>
          <w:t>here</w:t>
        </w:r>
      </w:hyperlink>
      <w:r w:rsidR="003322EC">
        <w:rPr>
          <w:rFonts w:ascii="Arial" w:hAnsi="Arial" w:cs="Arial"/>
          <w:sz w:val="22"/>
          <w:szCs w:val="22"/>
        </w:rPr>
        <w:t>. This should be used as an idea of the expectation of the amount of information displayed. Your poster will look different.</w:t>
      </w:r>
    </w:p>
    <w:p w:rsidR="00E86C42" w:rsidRPr="009D6876" w:rsidRDefault="00E86C42" w:rsidP="009B2B4F">
      <w:pPr>
        <w:rPr>
          <w:rFonts w:ascii="Arial" w:hAnsi="Arial" w:cs="Arial"/>
          <w:sz w:val="22"/>
          <w:szCs w:val="22"/>
        </w:rPr>
      </w:pPr>
    </w:p>
    <w:p w:rsidR="009B2B4F" w:rsidRPr="009D6876" w:rsidRDefault="00E86C42" w:rsidP="009B2B4F">
      <w:pPr>
        <w:rPr>
          <w:rFonts w:ascii="Arial" w:hAnsi="Arial" w:cs="Arial"/>
          <w:sz w:val="22"/>
          <w:szCs w:val="22"/>
        </w:rPr>
      </w:pPr>
      <w:r w:rsidRPr="009D6876">
        <w:rPr>
          <w:rFonts w:ascii="Arial" w:hAnsi="Arial" w:cs="Arial"/>
          <w:sz w:val="22"/>
          <w:szCs w:val="22"/>
        </w:rPr>
        <w:t xml:space="preserve">Before you begin working on your poster, everyone in your group will review the elements of design found </w:t>
      </w:r>
      <w:hyperlink r:id="rId34" w:history="1">
        <w:r w:rsidRPr="009D6876">
          <w:rPr>
            <w:rStyle w:val="Hyperlink"/>
            <w:rFonts w:ascii="Arial" w:hAnsi="Arial" w:cs="Arial"/>
            <w:sz w:val="22"/>
            <w:szCs w:val="22"/>
          </w:rPr>
          <w:t>here</w:t>
        </w:r>
      </w:hyperlink>
      <w:r w:rsidRPr="009D6876">
        <w:rPr>
          <w:rFonts w:ascii="Arial" w:hAnsi="Arial" w:cs="Arial"/>
          <w:sz w:val="22"/>
          <w:szCs w:val="22"/>
        </w:rPr>
        <w:t>. Use these ideas to influence your final product. In addition, f</w:t>
      </w:r>
      <w:r w:rsidR="009B2B4F" w:rsidRPr="009D6876">
        <w:rPr>
          <w:rFonts w:ascii="Arial" w:hAnsi="Arial" w:cs="Arial"/>
          <w:sz w:val="22"/>
          <w:szCs w:val="22"/>
        </w:rPr>
        <w:t>ollow these visual literacy guidelines:</w:t>
      </w:r>
    </w:p>
    <w:p w:rsidR="00104101" w:rsidRPr="009D6876" w:rsidRDefault="009B2B4F" w:rsidP="009B2B4F">
      <w:pPr>
        <w:pStyle w:val="ListParagraph"/>
        <w:numPr>
          <w:ilvl w:val="0"/>
          <w:numId w:val="4"/>
        </w:numPr>
        <w:rPr>
          <w:rFonts w:ascii="Arial" w:hAnsi="Arial" w:cs="Arial"/>
          <w:sz w:val="22"/>
          <w:szCs w:val="22"/>
        </w:rPr>
      </w:pPr>
      <w:r w:rsidRPr="009D6876">
        <w:rPr>
          <w:rFonts w:ascii="Arial" w:hAnsi="Arial" w:cs="Arial"/>
          <w:sz w:val="22"/>
          <w:szCs w:val="22"/>
        </w:rPr>
        <w:t>Use only one font type and ensure that it is clearly visible to viewers in the back of the room.</w:t>
      </w:r>
    </w:p>
    <w:p w:rsidR="009B2B4F" w:rsidRPr="009D6876" w:rsidRDefault="009B2B4F" w:rsidP="009B2B4F">
      <w:pPr>
        <w:pStyle w:val="ListParagraph"/>
        <w:numPr>
          <w:ilvl w:val="0"/>
          <w:numId w:val="4"/>
        </w:numPr>
        <w:rPr>
          <w:rFonts w:ascii="Arial" w:hAnsi="Arial" w:cs="Arial"/>
          <w:sz w:val="22"/>
          <w:szCs w:val="22"/>
        </w:rPr>
      </w:pPr>
      <w:r w:rsidRPr="009D6876">
        <w:rPr>
          <w:rFonts w:ascii="Arial" w:hAnsi="Arial" w:cs="Arial"/>
          <w:sz w:val="22"/>
          <w:szCs w:val="22"/>
        </w:rPr>
        <w:t xml:space="preserve">Use contrasting colors. Avoid “rainbow” backgrounds and font colors. </w:t>
      </w:r>
    </w:p>
    <w:p w:rsidR="009B2B4F" w:rsidRPr="009D6876" w:rsidRDefault="005D5A85" w:rsidP="009B2B4F">
      <w:pPr>
        <w:pStyle w:val="ListParagraph"/>
        <w:numPr>
          <w:ilvl w:val="0"/>
          <w:numId w:val="4"/>
        </w:numPr>
        <w:rPr>
          <w:rFonts w:ascii="Arial" w:hAnsi="Arial" w:cs="Arial"/>
          <w:sz w:val="22"/>
          <w:szCs w:val="22"/>
        </w:rPr>
      </w:pPr>
      <w:r w:rsidRPr="009D6876">
        <w:rPr>
          <w:rFonts w:ascii="Arial" w:hAnsi="Arial" w:cs="Arial"/>
          <w:sz w:val="22"/>
          <w:szCs w:val="22"/>
        </w:rPr>
        <w:t xml:space="preserve">Images should only be pictures you take or those from either </w:t>
      </w:r>
      <w:hyperlink r:id="rId35" w:history="1">
        <w:r w:rsidRPr="009D6876">
          <w:rPr>
            <w:rStyle w:val="Hyperlink"/>
            <w:rFonts w:ascii="Arial" w:hAnsi="Arial" w:cs="Arial"/>
            <w:sz w:val="22"/>
            <w:szCs w:val="22"/>
          </w:rPr>
          <w:t>www.pixabay.com</w:t>
        </w:r>
      </w:hyperlink>
      <w:r w:rsidRPr="009D6876">
        <w:rPr>
          <w:rFonts w:ascii="Arial" w:hAnsi="Arial" w:cs="Arial"/>
          <w:sz w:val="22"/>
          <w:szCs w:val="22"/>
        </w:rPr>
        <w:t xml:space="preserve"> or </w:t>
      </w:r>
      <w:hyperlink r:id="rId36" w:history="1">
        <w:r w:rsidRPr="009D6876">
          <w:rPr>
            <w:rStyle w:val="Hyperlink"/>
            <w:rFonts w:ascii="Arial" w:hAnsi="Arial" w:cs="Arial"/>
            <w:sz w:val="22"/>
            <w:szCs w:val="22"/>
          </w:rPr>
          <w:t>www.photosforclass.com</w:t>
        </w:r>
      </w:hyperlink>
      <w:r w:rsidRPr="009D6876">
        <w:rPr>
          <w:rFonts w:ascii="Arial" w:hAnsi="Arial" w:cs="Arial"/>
          <w:sz w:val="22"/>
          <w:szCs w:val="22"/>
        </w:rPr>
        <w:t>. When considering adding images, remember that “less is more.”</w:t>
      </w:r>
    </w:p>
    <w:sectPr w:rsidR="009B2B4F" w:rsidRPr="009D6876" w:rsidSect="00453181">
      <w:head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181" w:rsidRDefault="00453181" w:rsidP="00453181">
      <w:r>
        <w:separator/>
      </w:r>
    </w:p>
  </w:endnote>
  <w:endnote w:type="continuationSeparator" w:id="0">
    <w:p w:rsidR="00453181" w:rsidRDefault="00453181" w:rsidP="00453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181" w:rsidRDefault="00453181" w:rsidP="00453181">
      <w:r>
        <w:separator/>
      </w:r>
    </w:p>
  </w:footnote>
  <w:footnote w:type="continuationSeparator" w:id="0">
    <w:p w:rsidR="00453181" w:rsidRDefault="00453181" w:rsidP="00453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181" w:rsidRDefault="00453181">
    <w:pPr>
      <w:pStyle w:val="Header"/>
    </w:pPr>
    <w:r>
      <w:t>Comprehensive Instructional Design Plan</w:t>
    </w:r>
    <w:r>
      <w:tab/>
    </w:r>
    <w:r>
      <w:tab/>
    </w:r>
    <w:r>
      <w:fldChar w:fldCharType="begin"/>
    </w:r>
    <w:r>
      <w:instrText xml:space="preserve"> PAGE   \* MERGEFORMAT </w:instrText>
    </w:r>
    <w:r>
      <w:fldChar w:fldCharType="separate"/>
    </w:r>
    <w:r>
      <w:rPr>
        <w:noProof/>
      </w:rPr>
      <w:t>22</w:t>
    </w:r>
    <w:r>
      <w:rPr>
        <w:noProof/>
      </w:rPr>
      <w:fldChar w:fldCharType="end"/>
    </w:r>
  </w:p>
  <w:p w:rsidR="00453181" w:rsidRDefault="00453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181" w:rsidRDefault="00453181">
    <w:pPr>
      <w:pStyle w:val="Header"/>
    </w:pPr>
    <w:r>
      <w:t>RUNNING HEAD: Comprehensive Instructional Design Plan</w:t>
    </w:r>
    <w:r>
      <w:tab/>
      <w:t xml:space="preserv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65628"/>
    <w:multiLevelType w:val="multilevel"/>
    <w:tmpl w:val="E4D4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51958"/>
    <w:multiLevelType w:val="hybridMultilevel"/>
    <w:tmpl w:val="753E5C9C"/>
    <w:lvl w:ilvl="0" w:tplc="A882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E8784A"/>
    <w:multiLevelType w:val="hybridMultilevel"/>
    <w:tmpl w:val="E514C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CD04B16"/>
    <w:multiLevelType w:val="hybridMultilevel"/>
    <w:tmpl w:val="967C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716874"/>
    <w:multiLevelType w:val="multilevel"/>
    <w:tmpl w:val="D7F0D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3D29DB"/>
    <w:multiLevelType w:val="hybridMultilevel"/>
    <w:tmpl w:val="ED24262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794"/>
    <w:rsid w:val="00003036"/>
    <w:rsid w:val="000524F9"/>
    <w:rsid w:val="0007599B"/>
    <w:rsid w:val="000A13BE"/>
    <w:rsid w:val="000D185B"/>
    <w:rsid w:val="000E45AB"/>
    <w:rsid w:val="00104101"/>
    <w:rsid w:val="00133DAA"/>
    <w:rsid w:val="00184E82"/>
    <w:rsid w:val="001E0269"/>
    <w:rsid w:val="00214671"/>
    <w:rsid w:val="0022262A"/>
    <w:rsid w:val="00284E11"/>
    <w:rsid w:val="002C216A"/>
    <w:rsid w:val="003322EC"/>
    <w:rsid w:val="00337C42"/>
    <w:rsid w:val="00350E1D"/>
    <w:rsid w:val="00364872"/>
    <w:rsid w:val="003B1812"/>
    <w:rsid w:val="004111A9"/>
    <w:rsid w:val="00453181"/>
    <w:rsid w:val="00466E0E"/>
    <w:rsid w:val="00492B41"/>
    <w:rsid w:val="00496A21"/>
    <w:rsid w:val="004C5F98"/>
    <w:rsid w:val="005D5A85"/>
    <w:rsid w:val="005E1640"/>
    <w:rsid w:val="00624E8C"/>
    <w:rsid w:val="006E1F16"/>
    <w:rsid w:val="007074B0"/>
    <w:rsid w:val="00707556"/>
    <w:rsid w:val="007A381C"/>
    <w:rsid w:val="0088681F"/>
    <w:rsid w:val="00897422"/>
    <w:rsid w:val="008A2BAE"/>
    <w:rsid w:val="00993495"/>
    <w:rsid w:val="009B2B4F"/>
    <w:rsid w:val="009D6876"/>
    <w:rsid w:val="009E6A49"/>
    <w:rsid w:val="00A12D69"/>
    <w:rsid w:val="00A539A9"/>
    <w:rsid w:val="00B56900"/>
    <w:rsid w:val="00C02C73"/>
    <w:rsid w:val="00C62DDC"/>
    <w:rsid w:val="00C74FA9"/>
    <w:rsid w:val="00CA2753"/>
    <w:rsid w:val="00CB31BC"/>
    <w:rsid w:val="00DD12F1"/>
    <w:rsid w:val="00E409B4"/>
    <w:rsid w:val="00E86C42"/>
    <w:rsid w:val="00ED7BE1"/>
    <w:rsid w:val="00EE58F6"/>
    <w:rsid w:val="00F41786"/>
    <w:rsid w:val="00F95794"/>
    <w:rsid w:val="00FC5E57"/>
    <w:rsid w:val="00FF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19FC4"/>
  <w15:chartTrackingRefBased/>
  <w15:docId w15:val="{A1486DEB-46A1-4CB4-B2B7-AA2263EA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79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37C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E6A4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95794"/>
    <w:rPr>
      <w:color w:val="0563C1" w:themeColor="hyperlink"/>
      <w:u w:val="single"/>
    </w:rPr>
  </w:style>
  <w:style w:type="character" w:styleId="UnresolvedMention">
    <w:name w:val="Unresolved Mention"/>
    <w:basedOn w:val="DefaultParagraphFont"/>
    <w:uiPriority w:val="99"/>
    <w:semiHidden/>
    <w:unhideWhenUsed/>
    <w:rsid w:val="000D185B"/>
    <w:rPr>
      <w:color w:val="808080"/>
      <w:shd w:val="clear" w:color="auto" w:fill="E6E6E6"/>
    </w:rPr>
  </w:style>
  <w:style w:type="paragraph" w:styleId="ListParagraph">
    <w:name w:val="List Paragraph"/>
    <w:basedOn w:val="Normal"/>
    <w:uiPriority w:val="34"/>
    <w:qFormat/>
    <w:rsid w:val="0088681F"/>
    <w:pPr>
      <w:ind w:left="720"/>
      <w:contextualSpacing/>
    </w:pPr>
  </w:style>
  <w:style w:type="character" w:styleId="Emphasis">
    <w:name w:val="Emphasis"/>
    <w:basedOn w:val="DefaultParagraphFont"/>
    <w:uiPriority w:val="20"/>
    <w:qFormat/>
    <w:rsid w:val="004C5F98"/>
    <w:rPr>
      <w:i/>
      <w:iCs/>
    </w:rPr>
  </w:style>
  <w:style w:type="character" w:styleId="FollowedHyperlink">
    <w:name w:val="FollowedHyperlink"/>
    <w:basedOn w:val="DefaultParagraphFont"/>
    <w:uiPriority w:val="99"/>
    <w:semiHidden/>
    <w:unhideWhenUsed/>
    <w:rsid w:val="000A13BE"/>
    <w:rPr>
      <w:color w:val="954F72" w:themeColor="followedHyperlink"/>
      <w:u w:val="single"/>
    </w:rPr>
  </w:style>
  <w:style w:type="paragraph" w:styleId="BalloonText">
    <w:name w:val="Balloon Text"/>
    <w:basedOn w:val="Normal"/>
    <w:link w:val="BalloonTextChar"/>
    <w:uiPriority w:val="99"/>
    <w:semiHidden/>
    <w:unhideWhenUsed/>
    <w:rsid w:val="000A1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3BE"/>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9E6A49"/>
    <w:rPr>
      <w:rFonts w:ascii="Times New Roman" w:eastAsia="Times New Roman" w:hAnsi="Times New Roman" w:cs="Times New Roman"/>
      <w:b/>
      <w:bCs/>
      <w:sz w:val="27"/>
      <w:szCs w:val="27"/>
    </w:rPr>
  </w:style>
  <w:style w:type="paragraph" w:styleId="NormalWeb">
    <w:name w:val="Normal (Web)"/>
    <w:basedOn w:val="Normal"/>
    <w:uiPriority w:val="99"/>
    <w:unhideWhenUsed/>
    <w:rsid w:val="009E6A49"/>
    <w:pPr>
      <w:spacing w:before="100" w:beforeAutospacing="1" w:after="100" w:afterAutospacing="1"/>
    </w:pPr>
  </w:style>
  <w:style w:type="character" w:customStyle="1" w:styleId="apple-tab-span">
    <w:name w:val="apple-tab-span"/>
    <w:basedOn w:val="DefaultParagraphFont"/>
    <w:rsid w:val="009E6A49"/>
  </w:style>
  <w:style w:type="character" w:customStyle="1" w:styleId="Heading2Char">
    <w:name w:val="Heading 2 Char"/>
    <w:basedOn w:val="DefaultParagraphFont"/>
    <w:link w:val="Heading2"/>
    <w:uiPriority w:val="9"/>
    <w:semiHidden/>
    <w:rsid w:val="00337C4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53181"/>
    <w:pPr>
      <w:tabs>
        <w:tab w:val="center" w:pos="4680"/>
        <w:tab w:val="right" w:pos="9360"/>
      </w:tabs>
    </w:pPr>
  </w:style>
  <w:style w:type="character" w:customStyle="1" w:styleId="HeaderChar">
    <w:name w:val="Header Char"/>
    <w:basedOn w:val="DefaultParagraphFont"/>
    <w:link w:val="Header"/>
    <w:uiPriority w:val="99"/>
    <w:rsid w:val="0045318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53181"/>
    <w:pPr>
      <w:tabs>
        <w:tab w:val="center" w:pos="4680"/>
        <w:tab w:val="right" w:pos="9360"/>
      </w:tabs>
    </w:pPr>
  </w:style>
  <w:style w:type="character" w:customStyle="1" w:styleId="FooterChar">
    <w:name w:val="Footer Char"/>
    <w:basedOn w:val="DefaultParagraphFont"/>
    <w:link w:val="Footer"/>
    <w:uiPriority w:val="99"/>
    <w:rsid w:val="0045318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023892">
      <w:bodyDiv w:val="1"/>
      <w:marLeft w:val="0"/>
      <w:marRight w:val="0"/>
      <w:marTop w:val="0"/>
      <w:marBottom w:val="0"/>
      <w:divBdr>
        <w:top w:val="none" w:sz="0" w:space="0" w:color="auto"/>
        <w:left w:val="none" w:sz="0" w:space="0" w:color="auto"/>
        <w:bottom w:val="none" w:sz="0" w:space="0" w:color="auto"/>
        <w:right w:val="none" w:sz="0" w:space="0" w:color="auto"/>
      </w:divBdr>
      <w:divsChild>
        <w:div w:id="1302030181">
          <w:marLeft w:val="0"/>
          <w:marRight w:val="0"/>
          <w:marTop w:val="0"/>
          <w:marBottom w:val="0"/>
          <w:divBdr>
            <w:top w:val="none" w:sz="0" w:space="0" w:color="auto"/>
            <w:left w:val="none" w:sz="0" w:space="0" w:color="auto"/>
            <w:bottom w:val="none" w:sz="0" w:space="0" w:color="auto"/>
            <w:right w:val="none" w:sz="0" w:space="0" w:color="auto"/>
          </w:divBdr>
        </w:div>
      </w:divsChild>
    </w:div>
    <w:div w:id="1439301899">
      <w:bodyDiv w:val="1"/>
      <w:marLeft w:val="0"/>
      <w:marRight w:val="0"/>
      <w:marTop w:val="0"/>
      <w:marBottom w:val="0"/>
      <w:divBdr>
        <w:top w:val="none" w:sz="0" w:space="0" w:color="auto"/>
        <w:left w:val="none" w:sz="0" w:space="0" w:color="auto"/>
        <w:bottom w:val="none" w:sz="0" w:space="0" w:color="auto"/>
        <w:right w:val="none" w:sz="0" w:space="0" w:color="auto"/>
      </w:divBdr>
    </w:div>
    <w:div w:id="1933850531">
      <w:bodyDiv w:val="1"/>
      <w:marLeft w:val="0"/>
      <w:marRight w:val="0"/>
      <w:marTop w:val="0"/>
      <w:marBottom w:val="0"/>
      <w:divBdr>
        <w:top w:val="none" w:sz="0" w:space="0" w:color="auto"/>
        <w:left w:val="none" w:sz="0" w:space="0" w:color="auto"/>
        <w:bottom w:val="none" w:sz="0" w:space="0" w:color="auto"/>
        <w:right w:val="none" w:sz="0" w:space="0" w:color="auto"/>
      </w:divBdr>
      <w:divsChild>
        <w:div w:id="632634293">
          <w:marLeft w:val="0"/>
          <w:marRight w:val="0"/>
          <w:marTop w:val="0"/>
          <w:marBottom w:val="0"/>
          <w:divBdr>
            <w:top w:val="none" w:sz="0" w:space="0" w:color="auto"/>
            <w:left w:val="none" w:sz="0" w:space="0" w:color="auto"/>
            <w:bottom w:val="none" w:sz="0" w:space="0" w:color="auto"/>
            <w:right w:val="none" w:sz="0" w:space="0" w:color="auto"/>
          </w:divBdr>
          <w:divsChild>
            <w:div w:id="1456604197">
              <w:marLeft w:val="0"/>
              <w:marRight w:val="0"/>
              <w:marTop w:val="0"/>
              <w:marBottom w:val="0"/>
              <w:divBdr>
                <w:top w:val="none" w:sz="0" w:space="0" w:color="auto"/>
                <w:left w:val="none" w:sz="0" w:space="0" w:color="auto"/>
                <w:bottom w:val="none" w:sz="0" w:space="0" w:color="auto"/>
                <w:right w:val="none" w:sz="0" w:space="0" w:color="auto"/>
              </w:divBdr>
              <w:divsChild>
                <w:div w:id="1435708344">
                  <w:marLeft w:val="0"/>
                  <w:marRight w:val="-50"/>
                  <w:marTop w:val="0"/>
                  <w:marBottom w:val="0"/>
                  <w:divBdr>
                    <w:top w:val="none" w:sz="0" w:space="0" w:color="auto"/>
                    <w:left w:val="none" w:sz="0" w:space="0" w:color="auto"/>
                    <w:bottom w:val="none" w:sz="0" w:space="0" w:color="auto"/>
                    <w:right w:val="none" w:sz="0" w:space="0" w:color="auto"/>
                  </w:divBdr>
                  <w:divsChild>
                    <w:div w:id="1857886786">
                      <w:marLeft w:val="0"/>
                      <w:marRight w:val="0"/>
                      <w:marTop w:val="0"/>
                      <w:marBottom w:val="0"/>
                      <w:divBdr>
                        <w:top w:val="none" w:sz="0" w:space="0" w:color="auto"/>
                        <w:left w:val="none" w:sz="0" w:space="0" w:color="auto"/>
                        <w:bottom w:val="none" w:sz="0" w:space="0" w:color="auto"/>
                        <w:right w:val="none" w:sz="0" w:space="0" w:color="auto"/>
                      </w:divBdr>
                      <w:divsChild>
                        <w:div w:id="971442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20957149">
                  <w:marLeft w:val="0"/>
                  <w:marRight w:val="0"/>
                  <w:marTop w:val="0"/>
                  <w:marBottom w:val="0"/>
                  <w:divBdr>
                    <w:top w:val="none" w:sz="0" w:space="0" w:color="auto"/>
                    <w:left w:val="none" w:sz="0" w:space="0" w:color="auto"/>
                    <w:bottom w:val="none" w:sz="0" w:space="0" w:color="auto"/>
                    <w:right w:val="none" w:sz="0" w:space="0" w:color="auto"/>
                  </w:divBdr>
                  <w:divsChild>
                    <w:div w:id="663775540">
                      <w:marLeft w:val="0"/>
                      <w:marRight w:val="0"/>
                      <w:marTop w:val="0"/>
                      <w:marBottom w:val="0"/>
                      <w:divBdr>
                        <w:top w:val="none" w:sz="0" w:space="0" w:color="auto"/>
                        <w:left w:val="none" w:sz="0" w:space="0" w:color="auto"/>
                        <w:bottom w:val="none" w:sz="0" w:space="0" w:color="auto"/>
                        <w:right w:val="none" w:sz="0" w:space="0" w:color="auto"/>
                      </w:divBdr>
                      <w:divsChild>
                        <w:div w:id="1226646141">
                          <w:marLeft w:val="180"/>
                          <w:marRight w:val="0"/>
                          <w:marTop w:val="0"/>
                          <w:marBottom w:val="0"/>
                          <w:divBdr>
                            <w:top w:val="none" w:sz="0" w:space="0" w:color="auto"/>
                            <w:left w:val="none" w:sz="0" w:space="0" w:color="auto"/>
                            <w:bottom w:val="none" w:sz="0" w:space="0" w:color="auto"/>
                            <w:right w:val="none" w:sz="0" w:space="0" w:color="auto"/>
                          </w:divBdr>
                          <w:divsChild>
                            <w:div w:id="69549823">
                              <w:marLeft w:val="0"/>
                              <w:marRight w:val="0"/>
                              <w:marTop w:val="840"/>
                              <w:marBottom w:val="840"/>
                              <w:divBdr>
                                <w:top w:val="none" w:sz="0" w:space="0" w:color="auto"/>
                                <w:left w:val="none" w:sz="0" w:space="0" w:color="auto"/>
                                <w:bottom w:val="none" w:sz="0" w:space="0" w:color="auto"/>
                                <w:right w:val="none" w:sz="0" w:space="0" w:color="auto"/>
                              </w:divBdr>
                              <w:divsChild>
                                <w:div w:id="1701541209">
                                  <w:marLeft w:val="0"/>
                                  <w:marRight w:val="0"/>
                                  <w:marTop w:val="0"/>
                                  <w:marBottom w:val="0"/>
                                  <w:divBdr>
                                    <w:top w:val="none" w:sz="0" w:space="0" w:color="auto"/>
                                    <w:left w:val="none" w:sz="0" w:space="0" w:color="auto"/>
                                    <w:bottom w:val="none" w:sz="0" w:space="0" w:color="auto"/>
                                    <w:right w:val="none" w:sz="0" w:space="0" w:color="auto"/>
                                  </w:divBdr>
                                  <w:divsChild>
                                    <w:div w:id="10303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09241">
                          <w:marLeft w:val="0"/>
                          <w:marRight w:val="0"/>
                          <w:marTop w:val="0"/>
                          <w:marBottom w:val="0"/>
                          <w:divBdr>
                            <w:top w:val="single" w:sz="6" w:space="0" w:color="000000"/>
                            <w:left w:val="single" w:sz="6" w:space="0" w:color="000000"/>
                            <w:bottom w:val="single" w:sz="6" w:space="0" w:color="000000"/>
                            <w:right w:val="single" w:sz="6" w:space="0" w:color="000000"/>
                          </w:divBdr>
                          <w:divsChild>
                            <w:div w:id="1414086089">
                              <w:marLeft w:val="60"/>
                              <w:marRight w:val="0"/>
                              <w:marTop w:val="0"/>
                              <w:marBottom w:val="0"/>
                              <w:divBdr>
                                <w:top w:val="single" w:sz="2" w:space="0" w:color="444444"/>
                                <w:left w:val="single" w:sz="6" w:space="7" w:color="444444"/>
                                <w:bottom w:val="single" w:sz="6" w:space="0" w:color="444444"/>
                                <w:right w:val="single" w:sz="2" w:space="7" w:color="444444"/>
                              </w:divBdr>
                              <w:divsChild>
                                <w:div w:id="3568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902307">
              <w:marLeft w:val="0"/>
              <w:marRight w:val="0"/>
              <w:marTop w:val="0"/>
              <w:marBottom w:val="0"/>
              <w:divBdr>
                <w:top w:val="none" w:sz="0" w:space="0" w:color="auto"/>
                <w:left w:val="none" w:sz="0" w:space="0" w:color="auto"/>
                <w:bottom w:val="none" w:sz="0" w:space="0" w:color="auto"/>
                <w:right w:val="none" w:sz="0" w:space="0" w:color="auto"/>
              </w:divBdr>
              <w:divsChild>
                <w:div w:id="753405093">
                  <w:marLeft w:val="0"/>
                  <w:marRight w:val="0"/>
                  <w:marTop w:val="0"/>
                  <w:marBottom w:val="0"/>
                  <w:divBdr>
                    <w:top w:val="none" w:sz="0" w:space="0" w:color="auto"/>
                    <w:left w:val="none" w:sz="0" w:space="0" w:color="auto"/>
                    <w:bottom w:val="none" w:sz="0" w:space="0" w:color="auto"/>
                    <w:right w:val="none" w:sz="0" w:space="0" w:color="auto"/>
                  </w:divBdr>
                  <w:divsChild>
                    <w:div w:id="195507031">
                      <w:marLeft w:val="0"/>
                      <w:marRight w:val="0"/>
                      <w:marTop w:val="0"/>
                      <w:marBottom w:val="0"/>
                      <w:divBdr>
                        <w:top w:val="none" w:sz="0" w:space="0" w:color="auto"/>
                        <w:left w:val="none" w:sz="0" w:space="0" w:color="auto"/>
                        <w:bottom w:val="none" w:sz="0" w:space="0" w:color="auto"/>
                        <w:right w:val="none" w:sz="0" w:space="0" w:color="auto"/>
                      </w:divBdr>
                    </w:div>
                    <w:div w:id="7042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273">
              <w:marLeft w:val="0"/>
              <w:marRight w:val="0"/>
              <w:marTop w:val="0"/>
              <w:marBottom w:val="0"/>
              <w:divBdr>
                <w:top w:val="none" w:sz="0" w:space="0" w:color="auto"/>
                <w:left w:val="none" w:sz="0" w:space="0" w:color="auto"/>
                <w:bottom w:val="none" w:sz="0" w:space="0" w:color="auto"/>
                <w:right w:val="none" w:sz="0" w:space="0" w:color="auto"/>
              </w:divBdr>
              <w:divsChild>
                <w:div w:id="1569219092">
                  <w:marLeft w:val="0"/>
                  <w:marRight w:val="150"/>
                  <w:marTop w:val="0"/>
                  <w:marBottom w:val="0"/>
                  <w:divBdr>
                    <w:top w:val="none" w:sz="0" w:space="0" w:color="auto"/>
                    <w:left w:val="none" w:sz="0" w:space="0" w:color="auto"/>
                    <w:bottom w:val="none" w:sz="0" w:space="0" w:color="auto"/>
                    <w:right w:val="none" w:sz="0" w:space="0" w:color="auto"/>
                  </w:divBdr>
                  <w:divsChild>
                    <w:div w:id="1071738119">
                      <w:marLeft w:val="0"/>
                      <w:marRight w:val="0"/>
                      <w:marTop w:val="0"/>
                      <w:marBottom w:val="0"/>
                      <w:divBdr>
                        <w:top w:val="none" w:sz="0" w:space="0" w:color="auto"/>
                        <w:left w:val="none" w:sz="0" w:space="0" w:color="auto"/>
                        <w:bottom w:val="none" w:sz="0" w:space="0" w:color="auto"/>
                        <w:right w:val="none" w:sz="0" w:space="0" w:color="auto"/>
                      </w:divBdr>
                      <w:divsChild>
                        <w:div w:id="117115613">
                          <w:marLeft w:val="0"/>
                          <w:marRight w:val="0"/>
                          <w:marTop w:val="0"/>
                          <w:marBottom w:val="0"/>
                          <w:divBdr>
                            <w:top w:val="none" w:sz="0" w:space="0" w:color="auto"/>
                            <w:left w:val="none" w:sz="0" w:space="0" w:color="auto"/>
                            <w:bottom w:val="none" w:sz="0" w:space="0" w:color="auto"/>
                            <w:right w:val="none" w:sz="0" w:space="0" w:color="auto"/>
                          </w:divBdr>
                        </w:div>
                      </w:divsChild>
                    </w:div>
                    <w:div w:id="171452663">
                      <w:marLeft w:val="0"/>
                      <w:marRight w:val="0"/>
                      <w:marTop w:val="0"/>
                      <w:marBottom w:val="0"/>
                      <w:divBdr>
                        <w:top w:val="none" w:sz="0" w:space="0" w:color="auto"/>
                        <w:left w:val="none" w:sz="0" w:space="0" w:color="auto"/>
                        <w:bottom w:val="none" w:sz="0" w:space="0" w:color="auto"/>
                        <w:right w:val="none" w:sz="0" w:space="0" w:color="auto"/>
                      </w:divBdr>
                      <w:divsChild>
                        <w:div w:id="1098913627">
                          <w:marLeft w:val="0"/>
                          <w:marRight w:val="0"/>
                          <w:marTop w:val="0"/>
                          <w:marBottom w:val="0"/>
                          <w:divBdr>
                            <w:top w:val="none" w:sz="0" w:space="0" w:color="auto"/>
                            <w:left w:val="none" w:sz="0" w:space="0" w:color="auto"/>
                            <w:bottom w:val="none" w:sz="0" w:space="0" w:color="auto"/>
                            <w:right w:val="none" w:sz="0" w:space="0" w:color="auto"/>
                          </w:divBdr>
                        </w:div>
                      </w:divsChild>
                    </w:div>
                    <w:div w:id="1219629670">
                      <w:marLeft w:val="0"/>
                      <w:marRight w:val="0"/>
                      <w:marTop w:val="0"/>
                      <w:marBottom w:val="0"/>
                      <w:divBdr>
                        <w:top w:val="none" w:sz="0" w:space="0" w:color="auto"/>
                        <w:left w:val="none" w:sz="0" w:space="0" w:color="auto"/>
                        <w:bottom w:val="none" w:sz="0" w:space="0" w:color="auto"/>
                        <w:right w:val="none" w:sz="0" w:space="0" w:color="auto"/>
                      </w:divBdr>
                      <w:divsChild>
                        <w:div w:id="565458306">
                          <w:marLeft w:val="60"/>
                          <w:marRight w:val="60"/>
                          <w:marTop w:val="0"/>
                          <w:marBottom w:val="0"/>
                          <w:divBdr>
                            <w:top w:val="none" w:sz="0" w:space="0" w:color="auto"/>
                            <w:left w:val="none" w:sz="0" w:space="0" w:color="auto"/>
                            <w:bottom w:val="none" w:sz="0" w:space="0" w:color="auto"/>
                            <w:right w:val="none" w:sz="0" w:space="0" w:color="auto"/>
                          </w:divBdr>
                          <w:divsChild>
                            <w:div w:id="5807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1675">
              <w:marLeft w:val="-120"/>
              <w:marRight w:val="0"/>
              <w:marTop w:val="0"/>
              <w:marBottom w:val="0"/>
              <w:divBdr>
                <w:top w:val="none" w:sz="0" w:space="0" w:color="auto"/>
                <w:left w:val="none" w:sz="0" w:space="0" w:color="auto"/>
                <w:bottom w:val="none" w:sz="0" w:space="0" w:color="auto"/>
                <w:right w:val="none" w:sz="0" w:space="0" w:color="auto"/>
              </w:divBdr>
              <w:divsChild>
                <w:div w:id="434252796">
                  <w:marLeft w:val="0"/>
                  <w:marRight w:val="0"/>
                  <w:marTop w:val="0"/>
                  <w:marBottom w:val="0"/>
                  <w:divBdr>
                    <w:top w:val="none" w:sz="0" w:space="0" w:color="auto"/>
                    <w:left w:val="none" w:sz="0" w:space="0" w:color="auto"/>
                    <w:bottom w:val="none" w:sz="0" w:space="0" w:color="auto"/>
                    <w:right w:val="none" w:sz="0" w:space="0" w:color="auto"/>
                  </w:divBdr>
                  <w:divsChild>
                    <w:div w:id="590167982">
                      <w:marLeft w:val="0"/>
                      <w:marRight w:val="0"/>
                      <w:marTop w:val="0"/>
                      <w:marBottom w:val="0"/>
                      <w:divBdr>
                        <w:top w:val="none" w:sz="0" w:space="0" w:color="auto"/>
                        <w:left w:val="none" w:sz="0" w:space="0" w:color="auto"/>
                        <w:bottom w:val="none" w:sz="0" w:space="0" w:color="auto"/>
                        <w:right w:val="none" w:sz="0" w:space="0" w:color="auto"/>
                      </w:divBdr>
                      <w:divsChild>
                        <w:div w:id="215825229">
                          <w:marLeft w:val="0"/>
                          <w:marRight w:val="0"/>
                          <w:marTop w:val="0"/>
                          <w:marBottom w:val="0"/>
                          <w:divBdr>
                            <w:top w:val="none" w:sz="0" w:space="0" w:color="auto"/>
                            <w:left w:val="none" w:sz="0" w:space="0" w:color="auto"/>
                            <w:bottom w:val="none" w:sz="0" w:space="0" w:color="auto"/>
                            <w:right w:val="none" w:sz="0" w:space="0" w:color="auto"/>
                          </w:divBdr>
                          <w:divsChild>
                            <w:div w:id="285742348">
                              <w:marLeft w:val="5"/>
                              <w:marRight w:val="0"/>
                              <w:marTop w:val="0"/>
                              <w:marBottom w:val="0"/>
                              <w:divBdr>
                                <w:top w:val="none" w:sz="0" w:space="0" w:color="auto"/>
                                <w:left w:val="none" w:sz="0" w:space="0" w:color="auto"/>
                                <w:bottom w:val="none" w:sz="0" w:space="0" w:color="auto"/>
                                <w:right w:val="none" w:sz="0" w:space="0" w:color="auto"/>
                              </w:divBdr>
                              <w:divsChild>
                                <w:div w:id="2137947044">
                                  <w:marLeft w:val="300"/>
                                  <w:marRight w:val="300"/>
                                  <w:marTop w:val="300"/>
                                  <w:marBottom w:val="300"/>
                                  <w:divBdr>
                                    <w:top w:val="none" w:sz="0" w:space="0" w:color="auto"/>
                                    <w:left w:val="none" w:sz="0" w:space="0" w:color="auto"/>
                                    <w:bottom w:val="none" w:sz="0" w:space="0" w:color="auto"/>
                                    <w:right w:val="none" w:sz="0" w:space="0" w:color="auto"/>
                                  </w:divBdr>
                                  <w:divsChild>
                                    <w:div w:id="1790738334">
                                      <w:marLeft w:val="0"/>
                                      <w:marRight w:val="0"/>
                                      <w:marTop w:val="0"/>
                                      <w:marBottom w:val="0"/>
                                      <w:divBdr>
                                        <w:top w:val="none" w:sz="0" w:space="0" w:color="auto"/>
                                        <w:left w:val="none" w:sz="0" w:space="0" w:color="auto"/>
                                        <w:bottom w:val="none" w:sz="0" w:space="0" w:color="auto"/>
                                        <w:right w:val="none" w:sz="0" w:space="0" w:color="auto"/>
                                      </w:divBdr>
                                      <w:divsChild>
                                        <w:div w:id="370496678">
                                          <w:marLeft w:val="0"/>
                                          <w:marRight w:val="0"/>
                                          <w:marTop w:val="0"/>
                                          <w:marBottom w:val="15"/>
                                          <w:divBdr>
                                            <w:top w:val="none" w:sz="0" w:space="0" w:color="auto"/>
                                            <w:left w:val="none" w:sz="0" w:space="0" w:color="auto"/>
                                            <w:bottom w:val="none" w:sz="0" w:space="0" w:color="auto"/>
                                            <w:right w:val="none" w:sz="0" w:space="0" w:color="auto"/>
                                          </w:divBdr>
                                        </w:div>
                                        <w:div w:id="195890696">
                                          <w:marLeft w:val="0"/>
                                          <w:marRight w:val="0"/>
                                          <w:marTop w:val="0"/>
                                          <w:marBottom w:val="0"/>
                                          <w:divBdr>
                                            <w:top w:val="none" w:sz="0" w:space="0" w:color="auto"/>
                                            <w:left w:val="none" w:sz="0" w:space="0" w:color="auto"/>
                                            <w:bottom w:val="none" w:sz="0" w:space="0" w:color="auto"/>
                                            <w:right w:val="none" w:sz="0" w:space="0" w:color="auto"/>
                                          </w:divBdr>
                                        </w:div>
                                        <w:div w:id="151784460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354884722">
                                  <w:marLeft w:val="0"/>
                                  <w:marRight w:val="0"/>
                                  <w:marTop w:val="0"/>
                                  <w:marBottom w:val="0"/>
                                  <w:divBdr>
                                    <w:top w:val="none" w:sz="0" w:space="0" w:color="auto"/>
                                    <w:left w:val="none" w:sz="0" w:space="0" w:color="auto"/>
                                    <w:bottom w:val="none" w:sz="0" w:space="0" w:color="auto"/>
                                    <w:right w:val="none" w:sz="0" w:space="0" w:color="auto"/>
                                  </w:divBdr>
                                  <w:divsChild>
                                    <w:div w:id="953248959">
                                      <w:marLeft w:val="0"/>
                                      <w:marRight w:val="0"/>
                                      <w:marTop w:val="0"/>
                                      <w:marBottom w:val="0"/>
                                      <w:divBdr>
                                        <w:top w:val="single" w:sz="6" w:space="0" w:color="CCCCCC"/>
                                        <w:left w:val="none" w:sz="0" w:space="0" w:color="auto"/>
                                        <w:bottom w:val="none" w:sz="0" w:space="0" w:color="auto"/>
                                        <w:right w:val="none" w:sz="0" w:space="0" w:color="auto"/>
                                      </w:divBdr>
                                      <w:divsChild>
                                        <w:div w:id="1091438330">
                                          <w:marLeft w:val="150"/>
                                          <w:marRight w:val="0"/>
                                          <w:marTop w:val="90"/>
                                          <w:marBottom w:val="0"/>
                                          <w:divBdr>
                                            <w:top w:val="none" w:sz="0" w:space="0" w:color="auto"/>
                                            <w:left w:val="none" w:sz="0" w:space="0" w:color="auto"/>
                                            <w:bottom w:val="none" w:sz="0" w:space="0" w:color="auto"/>
                                            <w:right w:val="none" w:sz="0" w:space="0" w:color="auto"/>
                                          </w:divBdr>
                                          <w:divsChild>
                                            <w:div w:id="477650219">
                                              <w:marLeft w:val="0"/>
                                              <w:marRight w:val="300"/>
                                              <w:marTop w:val="0"/>
                                              <w:marBottom w:val="0"/>
                                              <w:divBdr>
                                                <w:top w:val="none" w:sz="0" w:space="0" w:color="auto"/>
                                                <w:left w:val="none" w:sz="0" w:space="0" w:color="auto"/>
                                                <w:bottom w:val="none" w:sz="0" w:space="0" w:color="auto"/>
                                                <w:right w:val="none" w:sz="0" w:space="0" w:color="auto"/>
                                              </w:divBdr>
                                            </w:div>
                                            <w:div w:id="6749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3886">
                                      <w:marLeft w:val="0"/>
                                      <w:marRight w:val="0"/>
                                      <w:marTop w:val="0"/>
                                      <w:marBottom w:val="0"/>
                                      <w:divBdr>
                                        <w:top w:val="none" w:sz="0" w:space="0" w:color="auto"/>
                                        <w:left w:val="none" w:sz="0" w:space="0" w:color="auto"/>
                                        <w:bottom w:val="none" w:sz="0" w:space="0" w:color="auto"/>
                                        <w:right w:val="none" w:sz="0" w:space="0" w:color="auto"/>
                                      </w:divBdr>
                                    </w:div>
                                  </w:divsChild>
                                </w:div>
                                <w:div w:id="94861090">
                                  <w:marLeft w:val="90"/>
                                  <w:marRight w:val="0"/>
                                  <w:marTop w:val="0"/>
                                  <w:marBottom w:val="0"/>
                                  <w:divBdr>
                                    <w:top w:val="single" w:sz="6" w:space="8" w:color="CCCCCC"/>
                                    <w:left w:val="none" w:sz="0" w:space="0" w:color="auto"/>
                                    <w:bottom w:val="none" w:sz="0" w:space="0" w:color="auto"/>
                                    <w:right w:val="none" w:sz="0" w:space="0" w:color="auto"/>
                                  </w:divBdr>
                                  <w:divsChild>
                                    <w:div w:id="1175270000">
                                      <w:marLeft w:val="0"/>
                                      <w:marRight w:val="0"/>
                                      <w:marTop w:val="0"/>
                                      <w:marBottom w:val="0"/>
                                      <w:divBdr>
                                        <w:top w:val="none" w:sz="0" w:space="0" w:color="auto"/>
                                        <w:left w:val="none" w:sz="0" w:space="0" w:color="auto"/>
                                        <w:bottom w:val="none" w:sz="0" w:space="0" w:color="auto"/>
                                        <w:right w:val="none" w:sz="0" w:space="0" w:color="auto"/>
                                      </w:divBdr>
                                    </w:div>
                                    <w:div w:id="416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7262">
              <w:marLeft w:val="0"/>
              <w:marRight w:val="0"/>
              <w:marTop w:val="0"/>
              <w:marBottom w:val="0"/>
              <w:divBdr>
                <w:top w:val="none" w:sz="0" w:space="0" w:color="auto"/>
                <w:left w:val="none" w:sz="0" w:space="0" w:color="auto"/>
                <w:bottom w:val="none" w:sz="0" w:space="0" w:color="auto"/>
                <w:right w:val="none" w:sz="0" w:space="0" w:color="auto"/>
              </w:divBdr>
              <w:divsChild>
                <w:div w:id="1021859815">
                  <w:marLeft w:val="0"/>
                  <w:marRight w:val="0"/>
                  <w:marTop w:val="0"/>
                  <w:marBottom w:val="0"/>
                  <w:divBdr>
                    <w:top w:val="none" w:sz="0" w:space="0" w:color="auto"/>
                    <w:left w:val="none" w:sz="0" w:space="0" w:color="auto"/>
                    <w:bottom w:val="none" w:sz="0" w:space="0" w:color="auto"/>
                    <w:right w:val="none" w:sz="0" w:space="0" w:color="auto"/>
                  </w:divBdr>
                  <w:divsChild>
                    <w:div w:id="2099785799">
                      <w:marLeft w:val="225"/>
                      <w:marRight w:val="225"/>
                      <w:marTop w:val="0"/>
                      <w:marBottom w:val="0"/>
                      <w:divBdr>
                        <w:top w:val="none" w:sz="0" w:space="0" w:color="auto"/>
                        <w:left w:val="none" w:sz="0" w:space="0" w:color="auto"/>
                        <w:bottom w:val="single" w:sz="6" w:space="0" w:color="CCCCCC"/>
                        <w:right w:val="none" w:sz="0" w:space="0" w:color="auto"/>
                      </w:divBdr>
                      <w:divsChild>
                        <w:div w:id="439103599">
                          <w:marLeft w:val="240"/>
                          <w:marRight w:val="240"/>
                          <w:marTop w:val="0"/>
                          <w:marBottom w:val="0"/>
                          <w:divBdr>
                            <w:top w:val="none" w:sz="0" w:space="0" w:color="auto"/>
                            <w:left w:val="none" w:sz="0" w:space="0" w:color="auto"/>
                            <w:bottom w:val="none" w:sz="0" w:space="0" w:color="auto"/>
                            <w:right w:val="none" w:sz="0" w:space="0" w:color="auto"/>
                          </w:divBdr>
                        </w:div>
                        <w:div w:id="70243922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4525556">
                  <w:marLeft w:val="0"/>
                  <w:marRight w:val="0"/>
                  <w:marTop w:val="75"/>
                  <w:marBottom w:val="75"/>
                  <w:divBdr>
                    <w:top w:val="none" w:sz="0" w:space="0" w:color="auto"/>
                    <w:left w:val="none" w:sz="0" w:space="0" w:color="auto"/>
                    <w:bottom w:val="none" w:sz="0" w:space="0" w:color="auto"/>
                    <w:right w:val="none" w:sz="0" w:space="0" w:color="auto"/>
                  </w:divBdr>
                  <w:divsChild>
                    <w:div w:id="2127117327">
                      <w:marLeft w:val="0"/>
                      <w:marRight w:val="0"/>
                      <w:marTop w:val="0"/>
                      <w:marBottom w:val="0"/>
                      <w:divBdr>
                        <w:top w:val="none" w:sz="0" w:space="0" w:color="auto"/>
                        <w:left w:val="none" w:sz="0" w:space="0" w:color="auto"/>
                        <w:bottom w:val="none" w:sz="0" w:space="0" w:color="auto"/>
                        <w:right w:val="none" w:sz="0" w:space="0" w:color="auto"/>
                      </w:divBdr>
                      <w:divsChild>
                        <w:div w:id="470251192">
                          <w:marLeft w:val="0"/>
                          <w:marRight w:val="0"/>
                          <w:marTop w:val="0"/>
                          <w:marBottom w:val="0"/>
                          <w:divBdr>
                            <w:top w:val="none" w:sz="0" w:space="0" w:color="auto"/>
                            <w:left w:val="none" w:sz="0" w:space="0" w:color="auto"/>
                            <w:bottom w:val="none" w:sz="0" w:space="0" w:color="auto"/>
                            <w:right w:val="none" w:sz="0" w:space="0" w:color="auto"/>
                          </w:divBdr>
                          <w:divsChild>
                            <w:div w:id="1424456174">
                              <w:marLeft w:val="0"/>
                              <w:marRight w:val="0"/>
                              <w:marTop w:val="0"/>
                              <w:marBottom w:val="0"/>
                              <w:divBdr>
                                <w:top w:val="none" w:sz="0" w:space="0" w:color="auto"/>
                                <w:left w:val="none" w:sz="0" w:space="0" w:color="auto"/>
                                <w:bottom w:val="none" w:sz="0" w:space="0" w:color="auto"/>
                                <w:right w:val="none" w:sz="0" w:space="0" w:color="auto"/>
                              </w:divBdr>
                            </w:div>
                            <w:div w:id="84305888">
                              <w:marLeft w:val="0"/>
                              <w:marRight w:val="0"/>
                              <w:marTop w:val="0"/>
                              <w:marBottom w:val="0"/>
                              <w:divBdr>
                                <w:top w:val="none" w:sz="0" w:space="0" w:color="auto"/>
                                <w:left w:val="none" w:sz="0" w:space="0" w:color="auto"/>
                                <w:bottom w:val="none" w:sz="0" w:space="0" w:color="auto"/>
                                <w:right w:val="none" w:sz="0" w:space="0" w:color="auto"/>
                              </w:divBdr>
                              <w:divsChild>
                                <w:div w:id="400520817">
                                  <w:marLeft w:val="0"/>
                                  <w:marRight w:val="0"/>
                                  <w:marTop w:val="0"/>
                                  <w:marBottom w:val="0"/>
                                  <w:divBdr>
                                    <w:top w:val="none" w:sz="0" w:space="0" w:color="auto"/>
                                    <w:left w:val="none" w:sz="0" w:space="0" w:color="auto"/>
                                    <w:bottom w:val="none" w:sz="0" w:space="0" w:color="auto"/>
                                    <w:right w:val="none" w:sz="0" w:space="0" w:color="auto"/>
                                  </w:divBdr>
                                  <w:divsChild>
                                    <w:div w:id="1374580771">
                                      <w:marLeft w:val="0"/>
                                      <w:marRight w:val="0"/>
                                      <w:marTop w:val="0"/>
                                      <w:marBottom w:val="0"/>
                                      <w:divBdr>
                                        <w:top w:val="none" w:sz="0" w:space="0" w:color="auto"/>
                                        <w:left w:val="none" w:sz="0" w:space="0" w:color="auto"/>
                                        <w:bottom w:val="none" w:sz="0" w:space="0" w:color="auto"/>
                                        <w:right w:val="none" w:sz="0" w:space="0" w:color="auto"/>
                                      </w:divBdr>
                                      <w:divsChild>
                                        <w:div w:id="1050689142">
                                          <w:marLeft w:val="0"/>
                                          <w:marRight w:val="0"/>
                                          <w:marTop w:val="0"/>
                                          <w:marBottom w:val="0"/>
                                          <w:divBdr>
                                            <w:top w:val="none" w:sz="0" w:space="0" w:color="auto"/>
                                            <w:left w:val="none" w:sz="0" w:space="0" w:color="auto"/>
                                            <w:bottom w:val="none" w:sz="0" w:space="0" w:color="auto"/>
                                            <w:right w:val="none" w:sz="0" w:space="0" w:color="auto"/>
                                          </w:divBdr>
                                        </w:div>
                                      </w:divsChild>
                                    </w:div>
                                    <w:div w:id="1107656573">
                                      <w:marLeft w:val="0"/>
                                      <w:marRight w:val="0"/>
                                      <w:marTop w:val="0"/>
                                      <w:marBottom w:val="0"/>
                                      <w:divBdr>
                                        <w:top w:val="none" w:sz="0" w:space="0" w:color="auto"/>
                                        <w:left w:val="none" w:sz="0" w:space="0" w:color="auto"/>
                                        <w:bottom w:val="none" w:sz="0" w:space="0" w:color="auto"/>
                                        <w:right w:val="none" w:sz="0" w:space="0" w:color="auto"/>
                                      </w:divBdr>
                                      <w:divsChild>
                                        <w:div w:id="535585944">
                                          <w:marLeft w:val="0"/>
                                          <w:marRight w:val="0"/>
                                          <w:marTop w:val="0"/>
                                          <w:marBottom w:val="0"/>
                                          <w:divBdr>
                                            <w:top w:val="none" w:sz="0" w:space="0" w:color="auto"/>
                                            <w:left w:val="none" w:sz="0" w:space="0" w:color="auto"/>
                                            <w:bottom w:val="none" w:sz="0" w:space="0" w:color="auto"/>
                                            <w:right w:val="none" w:sz="0" w:space="0" w:color="auto"/>
                                          </w:divBdr>
                                        </w:div>
                                      </w:divsChild>
                                    </w:div>
                                    <w:div w:id="1367607683">
                                      <w:marLeft w:val="0"/>
                                      <w:marRight w:val="0"/>
                                      <w:marTop w:val="0"/>
                                      <w:marBottom w:val="0"/>
                                      <w:divBdr>
                                        <w:top w:val="none" w:sz="0" w:space="0" w:color="auto"/>
                                        <w:left w:val="none" w:sz="0" w:space="0" w:color="auto"/>
                                        <w:bottom w:val="none" w:sz="0" w:space="0" w:color="auto"/>
                                        <w:right w:val="none" w:sz="0" w:space="0" w:color="auto"/>
                                      </w:divBdr>
                                      <w:divsChild>
                                        <w:div w:id="2054693252">
                                          <w:marLeft w:val="0"/>
                                          <w:marRight w:val="0"/>
                                          <w:marTop w:val="0"/>
                                          <w:marBottom w:val="0"/>
                                          <w:divBdr>
                                            <w:top w:val="none" w:sz="0" w:space="0" w:color="auto"/>
                                            <w:left w:val="none" w:sz="0" w:space="0" w:color="auto"/>
                                            <w:bottom w:val="none" w:sz="0" w:space="0" w:color="auto"/>
                                            <w:right w:val="none" w:sz="0" w:space="0" w:color="auto"/>
                                          </w:divBdr>
                                        </w:div>
                                      </w:divsChild>
                                    </w:div>
                                    <w:div w:id="1507817807">
                                      <w:marLeft w:val="0"/>
                                      <w:marRight w:val="0"/>
                                      <w:marTop w:val="0"/>
                                      <w:marBottom w:val="0"/>
                                      <w:divBdr>
                                        <w:top w:val="none" w:sz="0" w:space="0" w:color="auto"/>
                                        <w:left w:val="none" w:sz="0" w:space="0" w:color="auto"/>
                                        <w:bottom w:val="none" w:sz="0" w:space="0" w:color="auto"/>
                                        <w:right w:val="none" w:sz="0" w:space="0" w:color="auto"/>
                                      </w:divBdr>
                                      <w:divsChild>
                                        <w:div w:id="1687319616">
                                          <w:marLeft w:val="0"/>
                                          <w:marRight w:val="0"/>
                                          <w:marTop w:val="0"/>
                                          <w:marBottom w:val="0"/>
                                          <w:divBdr>
                                            <w:top w:val="none" w:sz="0" w:space="0" w:color="auto"/>
                                            <w:left w:val="none" w:sz="0" w:space="0" w:color="auto"/>
                                            <w:bottom w:val="none" w:sz="0" w:space="0" w:color="auto"/>
                                            <w:right w:val="none" w:sz="0" w:space="0" w:color="auto"/>
                                          </w:divBdr>
                                        </w:div>
                                      </w:divsChild>
                                    </w:div>
                                    <w:div w:id="45375900">
                                      <w:marLeft w:val="0"/>
                                      <w:marRight w:val="0"/>
                                      <w:marTop w:val="0"/>
                                      <w:marBottom w:val="0"/>
                                      <w:divBdr>
                                        <w:top w:val="none" w:sz="0" w:space="0" w:color="auto"/>
                                        <w:left w:val="none" w:sz="0" w:space="0" w:color="auto"/>
                                        <w:bottom w:val="none" w:sz="0" w:space="0" w:color="auto"/>
                                        <w:right w:val="none" w:sz="0" w:space="0" w:color="auto"/>
                                      </w:divBdr>
                                      <w:divsChild>
                                        <w:div w:id="22097928">
                                          <w:marLeft w:val="0"/>
                                          <w:marRight w:val="0"/>
                                          <w:marTop w:val="0"/>
                                          <w:marBottom w:val="0"/>
                                          <w:divBdr>
                                            <w:top w:val="none" w:sz="0" w:space="0" w:color="auto"/>
                                            <w:left w:val="none" w:sz="0" w:space="0" w:color="auto"/>
                                            <w:bottom w:val="none" w:sz="0" w:space="0" w:color="auto"/>
                                            <w:right w:val="none" w:sz="0" w:space="0" w:color="auto"/>
                                          </w:divBdr>
                                        </w:div>
                                        <w:div w:id="1960212752">
                                          <w:marLeft w:val="0"/>
                                          <w:marRight w:val="0"/>
                                          <w:marTop w:val="0"/>
                                          <w:marBottom w:val="0"/>
                                          <w:divBdr>
                                            <w:top w:val="none" w:sz="0" w:space="0" w:color="auto"/>
                                            <w:left w:val="none" w:sz="0" w:space="0" w:color="auto"/>
                                            <w:bottom w:val="none" w:sz="0" w:space="0" w:color="auto"/>
                                            <w:right w:val="none" w:sz="0" w:space="0" w:color="auto"/>
                                          </w:divBdr>
                                          <w:divsChild>
                                            <w:div w:id="1780294241">
                                              <w:marLeft w:val="0"/>
                                              <w:marRight w:val="0"/>
                                              <w:marTop w:val="0"/>
                                              <w:marBottom w:val="0"/>
                                              <w:divBdr>
                                                <w:top w:val="none" w:sz="0" w:space="0" w:color="auto"/>
                                                <w:left w:val="none" w:sz="0" w:space="0" w:color="auto"/>
                                                <w:bottom w:val="none" w:sz="0" w:space="0" w:color="auto"/>
                                                <w:right w:val="none" w:sz="0" w:space="0" w:color="auto"/>
                                              </w:divBdr>
                                              <w:divsChild>
                                                <w:div w:id="12450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19131">
                                      <w:marLeft w:val="0"/>
                                      <w:marRight w:val="0"/>
                                      <w:marTop w:val="0"/>
                                      <w:marBottom w:val="0"/>
                                      <w:divBdr>
                                        <w:top w:val="none" w:sz="0" w:space="0" w:color="auto"/>
                                        <w:left w:val="none" w:sz="0" w:space="0" w:color="auto"/>
                                        <w:bottom w:val="none" w:sz="0" w:space="0" w:color="auto"/>
                                        <w:right w:val="none" w:sz="0" w:space="0" w:color="auto"/>
                                      </w:divBdr>
                                      <w:divsChild>
                                        <w:div w:id="1372606808">
                                          <w:marLeft w:val="0"/>
                                          <w:marRight w:val="0"/>
                                          <w:marTop w:val="0"/>
                                          <w:marBottom w:val="0"/>
                                          <w:divBdr>
                                            <w:top w:val="none" w:sz="0" w:space="0" w:color="auto"/>
                                            <w:left w:val="none" w:sz="0" w:space="0" w:color="auto"/>
                                            <w:bottom w:val="none" w:sz="0" w:space="0" w:color="auto"/>
                                            <w:right w:val="none" w:sz="0" w:space="0" w:color="auto"/>
                                          </w:divBdr>
                                        </w:div>
                                      </w:divsChild>
                                    </w:div>
                                    <w:div w:id="397292641">
                                      <w:marLeft w:val="0"/>
                                      <w:marRight w:val="0"/>
                                      <w:marTop w:val="0"/>
                                      <w:marBottom w:val="0"/>
                                      <w:divBdr>
                                        <w:top w:val="none" w:sz="0" w:space="0" w:color="auto"/>
                                        <w:left w:val="none" w:sz="0" w:space="0" w:color="auto"/>
                                        <w:bottom w:val="none" w:sz="0" w:space="0" w:color="auto"/>
                                        <w:right w:val="none" w:sz="0" w:space="0" w:color="auto"/>
                                      </w:divBdr>
                                      <w:divsChild>
                                        <w:div w:id="249900059">
                                          <w:marLeft w:val="0"/>
                                          <w:marRight w:val="0"/>
                                          <w:marTop w:val="0"/>
                                          <w:marBottom w:val="0"/>
                                          <w:divBdr>
                                            <w:top w:val="none" w:sz="0" w:space="0" w:color="auto"/>
                                            <w:left w:val="none" w:sz="0" w:space="0" w:color="auto"/>
                                            <w:bottom w:val="none" w:sz="0" w:space="0" w:color="auto"/>
                                            <w:right w:val="none" w:sz="0" w:space="0" w:color="auto"/>
                                          </w:divBdr>
                                        </w:div>
                                      </w:divsChild>
                                    </w:div>
                                    <w:div w:id="1968509717">
                                      <w:marLeft w:val="0"/>
                                      <w:marRight w:val="0"/>
                                      <w:marTop w:val="0"/>
                                      <w:marBottom w:val="0"/>
                                      <w:divBdr>
                                        <w:top w:val="none" w:sz="0" w:space="0" w:color="auto"/>
                                        <w:left w:val="none" w:sz="0" w:space="0" w:color="auto"/>
                                        <w:bottom w:val="none" w:sz="0" w:space="0" w:color="auto"/>
                                        <w:right w:val="none" w:sz="0" w:space="0" w:color="auto"/>
                                      </w:divBdr>
                                      <w:divsChild>
                                        <w:div w:id="20268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82683">
                          <w:marLeft w:val="0"/>
                          <w:marRight w:val="0"/>
                          <w:marTop w:val="0"/>
                          <w:marBottom w:val="0"/>
                          <w:divBdr>
                            <w:top w:val="none" w:sz="0" w:space="0" w:color="auto"/>
                            <w:left w:val="none" w:sz="0" w:space="0" w:color="auto"/>
                            <w:bottom w:val="none" w:sz="0" w:space="0" w:color="auto"/>
                            <w:right w:val="none" w:sz="0" w:space="0" w:color="auto"/>
                          </w:divBdr>
                          <w:divsChild>
                            <w:div w:id="640355278">
                              <w:marLeft w:val="0"/>
                              <w:marRight w:val="0"/>
                              <w:marTop w:val="0"/>
                              <w:marBottom w:val="0"/>
                              <w:divBdr>
                                <w:top w:val="none" w:sz="0" w:space="0" w:color="auto"/>
                                <w:left w:val="none" w:sz="0" w:space="0" w:color="auto"/>
                                <w:bottom w:val="none" w:sz="0" w:space="0" w:color="auto"/>
                                <w:right w:val="none" w:sz="0" w:space="0" w:color="auto"/>
                              </w:divBdr>
                            </w:div>
                            <w:div w:id="907348463">
                              <w:marLeft w:val="0"/>
                              <w:marRight w:val="0"/>
                              <w:marTop w:val="0"/>
                              <w:marBottom w:val="0"/>
                              <w:divBdr>
                                <w:top w:val="none" w:sz="0" w:space="0" w:color="auto"/>
                                <w:left w:val="none" w:sz="0" w:space="0" w:color="auto"/>
                                <w:bottom w:val="none" w:sz="0" w:space="0" w:color="auto"/>
                                <w:right w:val="none" w:sz="0" w:space="0" w:color="auto"/>
                              </w:divBdr>
                              <w:divsChild>
                                <w:div w:id="189730685">
                                  <w:marLeft w:val="0"/>
                                  <w:marRight w:val="0"/>
                                  <w:marTop w:val="0"/>
                                  <w:marBottom w:val="0"/>
                                  <w:divBdr>
                                    <w:top w:val="none" w:sz="0" w:space="0" w:color="auto"/>
                                    <w:left w:val="none" w:sz="0" w:space="0" w:color="auto"/>
                                    <w:bottom w:val="none" w:sz="0" w:space="0" w:color="auto"/>
                                    <w:right w:val="none" w:sz="0" w:space="0" w:color="auto"/>
                                  </w:divBdr>
                                  <w:divsChild>
                                    <w:div w:id="1476218354">
                                      <w:marLeft w:val="0"/>
                                      <w:marRight w:val="0"/>
                                      <w:marTop w:val="0"/>
                                      <w:marBottom w:val="0"/>
                                      <w:divBdr>
                                        <w:top w:val="none" w:sz="0" w:space="0" w:color="auto"/>
                                        <w:left w:val="none" w:sz="0" w:space="0" w:color="auto"/>
                                        <w:bottom w:val="none" w:sz="0" w:space="0" w:color="auto"/>
                                        <w:right w:val="none" w:sz="0" w:space="0" w:color="auto"/>
                                      </w:divBdr>
                                      <w:divsChild>
                                        <w:div w:id="1646812585">
                                          <w:marLeft w:val="0"/>
                                          <w:marRight w:val="0"/>
                                          <w:marTop w:val="0"/>
                                          <w:marBottom w:val="0"/>
                                          <w:divBdr>
                                            <w:top w:val="none" w:sz="0" w:space="0" w:color="auto"/>
                                            <w:left w:val="none" w:sz="0" w:space="0" w:color="auto"/>
                                            <w:bottom w:val="none" w:sz="0" w:space="0" w:color="auto"/>
                                            <w:right w:val="none" w:sz="0" w:space="0" w:color="auto"/>
                                          </w:divBdr>
                                          <w:divsChild>
                                            <w:div w:id="2017419330">
                                              <w:marLeft w:val="0"/>
                                              <w:marRight w:val="0"/>
                                              <w:marTop w:val="0"/>
                                              <w:marBottom w:val="0"/>
                                              <w:divBdr>
                                                <w:top w:val="none" w:sz="0" w:space="0" w:color="auto"/>
                                                <w:left w:val="none" w:sz="0" w:space="0" w:color="auto"/>
                                                <w:bottom w:val="none" w:sz="0" w:space="0" w:color="auto"/>
                                                <w:right w:val="none" w:sz="0" w:space="0" w:color="auto"/>
                                              </w:divBdr>
                                            </w:div>
                                            <w:div w:id="1650398162">
                                              <w:marLeft w:val="540"/>
                                              <w:marRight w:val="0"/>
                                              <w:marTop w:val="0"/>
                                              <w:marBottom w:val="0"/>
                                              <w:divBdr>
                                                <w:top w:val="none" w:sz="0" w:space="0" w:color="auto"/>
                                                <w:left w:val="none" w:sz="0" w:space="0" w:color="auto"/>
                                                <w:bottom w:val="none" w:sz="0" w:space="0" w:color="auto"/>
                                                <w:right w:val="none" w:sz="0" w:space="0" w:color="auto"/>
                                              </w:divBdr>
                                            </w:div>
                                          </w:divsChild>
                                        </w:div>
                                        <w:div w:id="838035442">
                                          <w:marLeft w:val="0"/>
                                          <w:marRight w:val="0"/>
                                          <w:marTop w:val="0"/>
                                          <w:marBottom w:val="0"/>
                                          <w:divBdr>
                                            <w:top w:val="none" w:sz="0" w:space="0" w:color="auto"/>
                                            <w:left w:val="none" w:sz="0" w:space="0" w:color="auto"/>
                                            <w:bottom w:val="none" w:sz="0" w:space="0" w:color="auto"/>
                                            <w:right w:val="none" w:sz="0" w:space="0" w:color="auto"/>
                                          </w:divBdr>
                                        </w:div>
                                      </w:divsChild>
                                    </w:div>
                                    <w:div w:id="1415207379">
                                      <w:marLeft w:val="0"/>
                                      <w:marRight w:val="0"/>
                                      <w:marTop w:val="0"/>
                                      <w:marBottom w:val="0"/>
                                      <w:divBdr>
                                        <w:top w:val="none" w:sz="0" w:space="0" w:color="auto"/>
                                        <w:left w:val="none" w:sz="0" w:space="0" w:color="auto"/>
                                        <w:bottom w:val="none" w:sz="0" w:space="0" w:color="auto"/>
                                        <w:right w:val="none" w:sz="0" w:space="0" w:color="auto"/>
                                      </w:divBdr>
                                      <w:divsChild>
                                        <w:div w:id="17973401">
                                          <w:marLeft w:val="0"/>
                                          <w:marRight w:val="0"/>
                                          <w:marTop w:val="0"/>
                                          <w:marBottom w:val="0"/>
                                          <w:divBdr>
                                            <w:top w:val="none" w:sz="0" w:space="0" w:color="auto"/>
                                            <w:left w:val="none" w:sz="0" w:space="0" w:color="auto"/>
                                            <w:bottom w:val="none" w:sz="0" w:space="0" w:color="auto"/>
                                            <w:right w:val="none" w:sz="0" w:space="0" w:color="auto"/>
                                          </w:divBdr>
                                          <w:divsChild>
                                            <w:div w:id="1617833537">
                                              <w:marLeft w:val="540"/>
                                              <w:marRight w:val="0"/>
                                              <w:marTop w:val="0"/>
                                              <w:marBottom w:val="0"/>
                                              <w:divBdr>
                                                <w:top w:val="none" w:sz="0" w:space="0" w:color="auto"/>
                                                <w:left w:val="none" w:sz="0" w:space="0" w:color="auto"/>
                                                <w:bottom w:val="none" w:sz="0" w:space="0" w:color="auto"/>
                                                <w:right w:val="none" w:sz="0" w:space="0" w:color="auto"/>
                                              </w:divBdr>
                                            </w:div>
                                          </w:divsChild>
                                        </w:div>
                                        <w:div w:id="952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46940">
                          <w:marLeft w:val="0"/>
                          <w:marRight w:val="0"/>
                          <w:marTop w:val="0"/>
                          <w:marBottom w:val="0"/>
                          <w:divBdr>
                            <w:top w:val="none" w:sz="0" w:space="0" w:color="auto"/>
                            <w:left w:val="none" w:sz="0" w:space="0" w:color="auto"/>
                            <w:bottom w:val="none" w:sz="0" w:space="0" w:color="auto"/>
                            <w:right w:val="none" w:sz="0" w:space="0" w:color="auto"/>
                          </w:divBdr>
                          <w:divsChild>
                            <w:div w:id="248346318">
                              <w:marLeft w:val="0"/>
                              <w:marRight w:val="0"/>
                              <w:marTop w:val="0"/>
                              <w:marBottom w:val="0"/>
                              <w:divBdr>
                                <w:top w:val="none" w:sz="0" w:space="0" w:color="auto"/>
                                <w:left w:val="none" w:sz="0" w:space="0" w:color="auto"/>
                                <w:bottom w:val="none" w:sz="0" w:space="0" w:color="auto"/>
                                <w:right w:val="none" w:sz="0" w:space="0" w:color="auto"/>
                              </w:divBdr>
                            </w:div>
                            <w:div w:id="1735007841">
                              <w:marLeft w:val="0"/>
                              <w:marRight w:val="0"/>
                              <w:marTop w:val="0"/>
                              <w:marBottom w:val="0"/>
                              <w:divBdr>
                                <w:top w:val="none" w:sz="0" w:space="0" w:color="auto"/>
                                <w:left w:val="none" w:sz="0" w:space="0" w:color="auto"/>
                                <w:bottom w:val="none" w:sz="0" w:space="0" w:color="auto"/>
                                <w:right w:val="none" w:sz="0" w:space="0" w:color="auto"/>
                              </w:divBdr>
                              <w:divsChild>
                                <w:div w:id="220605159">
                                  <w:marLeft w:val="0"/>
                                  <w:marRight w:val="0"/>
                                  <w:marTop w:val="0"/>
                                  <w:marBottom w:val="0"/>
                                  <w:divBdr>
                                    <w:top w:val="none" w:sz="0" w:space="0" w:color="auto"/>
                                    <w:left w:val="none" w:sz="0" w:space="0" w:color="auto"/>
                                    <w:bottom w:val="none" w:sz="0" w:space="0" w:color="auto"/>
                                    <w:right w:val="none" w:sz="0" w:space="0" w:color="auto"/>
                                  </w:divBdr>
                                  <w:divsChild>
                                    <w:div w:id="1737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5409">
                          <w:marLeft w:val="0"/>
                          <w:marRight w:val="0"/>
                          <w:marTop w:val="0"/>
                          <w:marBottom w:val="0"/>
                          <w:divBdr>
                            <w:top w:val="none" w:sz="0" w:space="0" w:color="auto"/>
                            <w:left w:val="none" w:sz="0" w:space="0" w:color="auto"/>
                            <w:bottom w:val="none" w:sz="0" w:space="0" w:color="auto"/>
                            <w:right w:val="none" w:sz="0" w:space="0" w:color="auto"/>
                          </w:divBdr>
                          <w:divsChild>
                            <w:div w:id="1577395335">
                              <w:marLeft w:val="0"/>
                              <w:marRight w:val="0"/>
                              <w:marTop w:val="0"/>
                              <w:marBottom w:val="0"/>
                              <w:divBdr>
                                <w:top w:val="none" w:sz="0" w:space="0" w:color="auto"/>
                                <w:left w:val="none" w:sz="0" w:space="0" w:color="auto"/>
                                <w:bottom w:val="none" w:sz="0" w:space="0" w:color="auto"/>
                                <w:right w:val="none" w:sz="0" w:space="0" w:color="auto"/>
                              </w:divBdr>
                            </w:div>
                            <w:div w:id="1180312702">
                              <w:marLeft w:val="0"/>
                              <w:marRight w:val="0"/>
                              <w:marTop w:val="0"/>
                              <w:marBottom w:val="0"/>
                              <w:divBdr>
                                <w:top w:val="none" w:sz="0" w:space="0" w:color="auto"/>
                                <w:left w:val="none" w:sz="0" w:space="0" w:color="auto"/>
                                <w:bottom w:val="none" w:sz="0" w:space="0" w:color="auto"/>
                                <w:right w:val="none" w:sz="0" w:space="0" w:color="auto"/>
                              </w:divBdr>
                              <w:divsChild>
                                <w:div w:id="2055427270">
                                  <w:marLeft w:val="0"/>
                                  <w:marRight w:val="0"/>
                                  <w:marTop w:val="0"/>
                                  <w:marBottom w:val="0"/>
                                  <w:divBdr>
                                    <w:top w:val="none" w:sz="0" w:space="0" w:color="auto"/>
                                    <w:left w:val="none" w:sz="0" w:space="0" w:color="auto"/>
                                    <w:bottom w:val="none" w:sz="0" w:space="0" w:color="auto"/>
                                    <w:right w:val="none" w:sz="0" w:space="0" w:color="auto"/>
                                  </w:divBdr>
                                  <w:divsChild>
                                    <w:div w:id="17367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114306">
          <w:marLeft w:val="0"/>
          <w:marRight w:val="0"/>
          <w:marTop w:val="0"/>
          <w:marBottom w:val="0"/>
          <w:divBdr>
            <w:top w:val="none" w:sz="0" w:space="0" w:color="auto"/>
            <w:left w:val="none" w:sz="0" w:space="0" w:color="auto"/>
            <w:bottom w:val="none" w:sz="0" w:space="0" w:color="auto"/>
            <w:right w:val="none" w:sz="0" w:space="0" w:color="auto"/>
          </w:divBdr>
          <w:divsChild>
            <w:div w:id="895313494">
              <w:marLeft w:val="0"/>
              <w:marRight w:val="0"/>
              <w:marTop w:val="0"/>
              <w:marBottom w:val="0"/>
              <w:divBdr>
                <w:top w:val="none" w:sz="0" w:space="0" w:color="auto"/>
                <w:left w:val="none" w:sz="0" w:space="0" w:color="auto"/>
                <w:bottom w:val="none" w:sz="0" w:space="0" w:color="auto"/>
                <w:right w:val="none" w:sz="0" w:space="0" w:color="auto"/>
              </w:divBdr>
            </w:div>
          </w:divsChild>
        </w:div>
        <w:div w:id="1858229380">
          <w:marLeft w:val="0"/>
          <w:marRight w:val="0"/>
          <w:marTop w:val="0"/>
          <w:marBottom w:val="0"/>
          <w:divBdr>
            <w:top w:val="none" w:sz="0" w:space="0" w:color="auto"/>
            <w:left w:val="none" w:sz="0" w:space="0" w:color="auto"/>
            <w:bottom w:val="none" w:sz="0" w:space="0" w:color="auto"/>
            <w:right w:val="none" w:sz="0" w:space="0" w:color="auto"/>
          </w:divBdr>
          <w:divsChild>
            <w:div w:id="2010864429">
              <w:marLeft w:val="0"/>
              <w:marRight w:val="0"/>
              <w:marTop w:val="0"/>
              <w:marBottom w:val="0"/>
              <w:divBdr>
                <w:top w:val="none" w:sz="0" w:space="0" w:color="auto"/>
                <w:left w:val="none" w:sz="0" w:space="0" w:color="auto"/>
                <w:bottom w:val="none" w:sz="0" w:space="0" w:color="auto"/>
                <w:right w:val="none" w:sz="0" w:space="0" w:color="auto"/>
              </w:divBdr>
            </w:div>
            <w:div w:id="1833325611">
              <w:marLeft w:val="0"/>
              <w:marRight w:val="0"/>
              <w:marTop w:val="0"/>
              <w:marBottom w:val="0"/>
              <w:divBdr>
                <w:top w:val="none" w:sz="0" w:space="0" w:color="auto"/>
                <w:left w:val="none" w:sz="0" w:space="0" w:color="auto"/>
                <w:bottom w:val="none" w:sz="0" w:space="0" w:color="auto"/>
                <w:right w:val="none" w:sz="0" w:space="0" w:color="auto"/>
              </w:divBdr>
            </w:div>
            <w:div w:id="607933432">
              <w:marLeft w:val="0"/>
              <w:marRight w:val="0"/>
              <w:marTop w:val="0"/>
              <w:marBottom w:val="0"/>
              <w:divBdr>
                <w:top w:val="none" w:sz="0" w:space="0" w:color="auto"/>
                <w:left w:val="none" w:sz="0" w:space="0" w:color="auto"/>
                <w:bottom w:val="none" w:sz="0" w:space="0" w:color="auto"/>
                <w:right w:val="none" w:sz="0" w:space="0" w:color="auto"/>
              </w:divBdr>
            </w:div>
          </w:divsChild>
        </w:div>
        <w:div w:id="2029213142">
          <w:marLeft w:val="0"/>
          <w:marRight w:val="0"/>
          <w:marTop w:val="0"/>
          <w:marBottom w:val="0"/>
          <w:divBdr>
            <w:top w:val="none" w:sz="0" w:space="0" w:color="auto"/>
            <w:left w:val="none" w:sz="0" w:space="0" w:color="auto"/>
            <w:bottom w:val="none" w:sz="0" w:space="0" w:color="auto"/>
            <w:right w:val="none" w:sz="0" w:space="0" w:color="auto"/>
          </w:divBdr>
        </w:div>
        <w:div w:id="1931813056">
          <w:marLeft w:val="-15"/>
          <w:marRight w:val="0"/>
          <w:marTop w:val="0"/>
          <w:marBottom w:val="0"/>
          <w:divBdr>
            <w:top w:val="single" w:sz="6" w:space="5" w:color="FFFFFF"/>
            <w:left w:val="single" w:sz="6" w:space="7" w:color="FFFFFF"/>
            <w:bottom w:val="single" w:sz="6" w:space="5" w:color="FFFFFF"/>
            <w:right w:val="single" w:sz="6" w:space="7" w:color="FFFFFF"/>
          </w:divBdr>
          <w:divsChild>
            <w:div w:id="455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dle.co" TargetMode="External"/><Relationship Id="rId13" Type="http://schemas.openxmlformats.org/officeDocument/2006/relationships/hyperlink" Target="https://www.georgiastandards.org/Georgia-Standards/Frameworks/8th-Math-Comprehensive-Course-Overview.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visualliteracylsd.weebly.com/project-1.html" TargetMode="External"/><Relationship Id="rId7" Type="http://schemas.openxmlformats.org/officeDocument/2006/relationships/hyperlink" Target="mailto:crosa@mountpisgahschool.org" TargetMode="External"/><Relationship Id="rId12" Type="http://schemas.openxmlformats.org/officeDocument/2006/relationships/hyperlink" Target="http://www.ala.org/acrl/standards/visualliteracy" TargetMode="External"/><Relationship Id="rId17" Type="http://schemas.openxmlformats.org/officeDocument/2006/relationships/hyperlink" Target="https://drive.google.com/file/d/0B2fsdbIdkpPxbTFjdVd4OU5oWGc/view?usp=sharing" TargetMode="External"/><Relationship Id="rId25" Type="http://schemas.openxmlformats.org/officeDocument/2006/relationships/image" Target="media/image9.png"/><Relationship Id="rId33" Type="http://schemas.openxmlformats.org/officeDocument/2006/relationships/hyperlink" Target="https://drive.google.com/file/d/1-saPaI2ZGGCul74gdVC7XqhdGiJ40Utd/view?usp=sharing"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rive.google.com/file/d/0B2fsdbIdkpPxbTFjdVd4OU5oWGc/view" TargetMode="External"/><Relationship Id="rId20" Type="http://schemas.openxmlformats.org/officeDocument/2006/relationships/image" Target="media/image4.png"/><Relationship Id="rId29" Type="http://schemas.openxmlformats.org/officeDocument/2006/relationships/hyperlink" Target="https://owl.english.purdue.edu/owl/section/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sualliteracylsd.weebly.com/project-1.html" TargetMode="External"/><Relationship Id="rId24" Type="http://schemas.openxmlformats.org/officeDocument/2006/relationships/image" Target="media/image8.png"/><Relationship Id="rId32" Type="http://schemas.openxmlformats.org/officeDocument/2006/relationships/hyperlink" Target="http://www.kiddle.c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file:///\\lsdenham\docs-f\LSD%20Other%20Docs\Leeann\@UWG\UWG%20MEDT%207490%20Adriana%20d'alba\Project%208\Leeann_Project_Caffein\www.kiddle.co" TargetMode="External"/><Relationship Id="rId36" Type="http://schemas.openxmlformats.org/officeDocument/2006/relationships/hyperlink" Target="http://www.photosforclass.com" TargetMode="External"/><Relationship Id="rId10" Type="http://schemas.openxmlformats.org/officeDocument/2006/relationships/hyperlink" Target="https://edu.glogster.com/glog/sugar-has-calories/2fjpc7ekdnf" TargetMode="Externa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visualliteracylsd.weebly.com/project-1.html" TargetMode="External"/><Relationship Id="rId14" Type="http://schemas.openxmlformats.org/officeDocument/2006/relationships/hyperlink" Target="https://www.youtube.com/watch?v=_IR7jL4EnCE" TargetMode="External"/><Relationship Id="rId22" Type="http://schemas.openxmlformats.org/officeDocument/2006/relationships/image" Target="media/image6.png"/><Relationship Id="rId27" Type="http://schemas.openxmlformats.org/officeDocument/2006/relationships/hyperlink" Target="mailto:crosa@mountpisgahschool.org" TargetMode="External"/><Relationship Id="rId30" Type="http://schemas.openxmlformats.org/officeDocument/2006/relationships/hyperlink" Target="https://www.youtube.com/watch?v=6BpXKo9zz_Y" TargetMode="External"/><Relationship Id="rId35" Type="http://schemas.openxmlformats.org/officeDocument/2006/relationships/hyperlink" Target="http://www.pixa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22</Pages>
  <Words>3331</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dc:creator>
  <cp:keywords/>
  <dc:description/>
  <cp:lastModifiedBy>Leeann</cp:lastModifiedBy>
  <cp:revision>17</cp:revision>
  <cp:lastPrinted>2017-10-07T22:11:00Z</cp:lastPrinted>
  <dcterms:created xsi:type="dcterms:W3CDTF">2017-11-04T17:57:00Z</dcterms:created>
  <dcterms:modified xsi:type="dcterms:W3CDTF">2017-11-12T23:43:00Z</dcterms:modified>
</cp:coreProperties>
</file>